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40" w:rsidRPr="00DF4C55" w:rsidRDefault="004B5C4E" w:rsidP="00DF4C55">
      <w:pPr>
        <w:pStyle w:val="a3"/>
        <w:jc w:val="center"/>
        <w:rPr>
          <w:rFonts w:ascii="Times New Roman" w:hAnsi="Times New Roman"/>
          <w:sz w:val="28"/>
          <w:szCs w:val="28"/>
          <w:lang w:val="en-US"/>
        </w:rPr>
      </w:pPr>
      <w:r w:rsidRPr="004B5C4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Приказ от 21. 02. 2011г г. Симферополь 87" style="width:43.65pt;height:58.2pt;visibility:visible">
            <v:imagedata r:id="rId7" o:title="" gain="1.25" blacklevel="-3277f" grayscale="t"/>
          </v:shape>
        </w:pict>
      </w:r>
    </w:p>
    <w:p w:rsidR="00287740" w:rsidRPr="00DF4C55" w:rsidRDefault="00287740" w:rsidP="00DF4C55">
      <w:pPr>
        <w:pStyle w:val="a3"/>
        <w:jc w:val="center"/>
        <w:rPr>
          <w:rFonts w:ascii="Times New Roman" w:hAnsi="Times New Roman"/>
          <w:sz w:val="28"/>
          <w:szCs w:val="28"/>
        </w:rPr>
      </w:pPr>
      <w:r w:rsidRPr="00DF4C55">
        <w:rPr>
          <w:rFonts w:ascii="Times New Roman" w:hAnsi="Times New Roman"/>
          <w:sz w:val="28"/>
          <w:szCs w:val="28"/>
        </w:rPr>
        <w:t>РЕСПУБЛИКА КРЫМ</w:t>
      </w:r>
    </w:p>
    <w:p w:rsidR="00287740" w:rsidRPr="00DF4C55" w:rsidRDefault="00287740" w:rsidP="00DF4C55">
      <w:pPr>
        <w:pStyle w:val="a3"/>
        <w:jc w:val="center"/>
        <w:rPr>
          <w:rFonts w:ascii="Times New Roman" w:hAnsi="Times New Roman"/>
          <w:sz w:val="28"/>
          <w:szCs w:val="28"/>
        </w:rPr>
      </w:pPr>
      <w:r w:rsidRPr="00DF4C55">
        <w:rPr>
          <w:rFonts w:ascii="Times New Roman" w:hAnsi="Times New Roman"/>
          <w:sz w:val="28"/>
          <w:szCs w:val="28"/>
        </w:rPr>
        <w:t>Белогорский район</w:t>
      </w:r>
    </w:p>
    <w:p w:rsidR="00287740" w:rsidRPr="00DF4C55" w:rsidRDefault="00287740" w:rsidP="00DF4C55">
      <w:pPr>
        <w:pStyle w:val="a3"/>
        <w:jc w:val="center"/>
        <w:rPr>
          <w:rFonts w:ascii="Times New Roman" w:hAnsi="Times New Roman"/>
          <w:sz w:val="28"/>
          <w:szCs w:val="28"/>
        </w:rPr>
      </w:pPr>
      <w:r w:rsidRPr="00DF4C55">
        <w:rPr>
          <w:rFonts w:ascii="Times New Roman" w:hAnsi="Times New Roman"/>
          <w:sz w:val="28"/>
          <w:szCs w:val="28"/>
        </w:rPr>
        <w:t>Председатель Криничненского сельского совета -</w:t>
      </w:r>
    </w:p>
    <w:p w:rsidR="00287740" w:rsidRPr="00DF4C55" w:rsidRDefault="00287740" w:rsidP="00DF4C55">
      <w:pPr>
        <w:pStyle w:val="a3"/>
        <w:jc w:val="center"/>
        <w:rPr>
          <w:rFonts w:ascii="Times New Roman" w:hAnsi="Times New Roman"/>
          <w:sz w:val="28"/>
          <w:szCs w:val="28"/>
        </w:rPr>
      </w:pPr>
      <w:r w:rsidRPr="00DF4C55">
        <w:rPr>
          <w:rFonts w:ascii="Times New Roman" w:hAnsi="Times New Roman"/>
          <w:sz w:val="28"/>
          <w:szCs w:val="28"/>
        </w:rPr>
        <w:t>Глава администрации Криничненского сельского поселения</w:t>
      </w:r>
    </w:p>
    <w:p w:rsidR="00287740" w:rsidRPr="00DF4C55" w:rsidRDefault="00287740" w:rsidP="00DF4C55">
      <w:pPr>
        <w:pStyle w:val="a3"/>
        <w:jc w:val="center"/>
        <w:rPr>
          <w:rFonts w:ascii="Times New Roman" w:hAnsi="Times New Roman"/>
          <w:sz w:val="28"/>
          <w:szCs w:val="28"/>
        </w:rPr>
      </w:pPr>
    </w:p>
    <w:p w:rsidR="00287740" w:rsidRPr="00DF4C55" w:rsidRDefault="00287740" w:rsidP="00D22A05">
      <w:pPr>
        <w:pStyle w:val="a3"/>
        <w:spacing w:line="360" w:lineRule="auto"/>
        <w:jc w:val="center"/>
        <w:rPr>
          <w:rFonts w:ascii="Times New Roman" w:hAnsi="Times New Roman"/>
          <w:sz w:val="28"/>
          <w:szCs w:val="28"/>
        </w:rPr>
      </w:pPr>
      <w:r w:rsidRPr="00DF4C55">
        <w:rPr>
          <w:rFonts w:ascii="Times New Roman" w:hAnsi="Times New Roman"/>
          <w:sz w:val="28"/>
          <w:szCs w:val="28"/>
        </w:rPr>
        <w:t xml:space="preserve">Р А С П О Р Я Ж Е Н И Е </w:t>
      </w:r>
    </w:p>
    <w:p w:rsidR="00287740" w:rsidRDefault="009C7240" w:rsidP="00D22A05">
      <w:pPr>
        <w:spacing w:line="360" w:lineRule="auto"/>
        <w:rPr>
          <w:rFonts w:ascii="Times New Roman" w:hAnsi="Times New Roman"/>
          <w:sz w:val="28"/>
          <w:szCs w:val="28"/>
        </w:rPr>
      </w:pPr>
      <w:r>
        <w:rPr>
          <w:rFonts w:ascii="Times New Roman" w:hAnsi="Times New Roman"/>
          <w:sz w:val="28"/>
          <w:szCs w:val="28"/>
        </w:rPr>
        <w:t>01 января</w:t>
      </w:r>
      <w:r w:rsidR="00287740">
        <w:rPr>
          <w:rFonts w:ascii="Times New Roman" w:hAnsi="Times New Roman"/>
          <w:sz w:val="28"/>
          <w:szCs w:val="28"/>
        </w:rPr>
        <w:t xml:space="preserve"> </w:t>
      </w:r>
      <w:r w:rsidR="00287740" w:rsidRPr="00DF4C55">
        <w:rPr>
          <w:rFonts w:ascii="Times New Roman" w:hAnsi="Times New Roman"/>
          <w:sz w:val="28"/>
          <w:szCs w:val="28"/>
        </w:rPr>
        <w:t xml:space="preserve"> 201</w:t>
      </w:r>
      <w:r w:rsidR="00287740">
        <w:rPr>
          <w:rFonts w:ascii="Times New Roman" w:hAnsi="Times New Roman"/>
          <w:sz w:val="28"/>
          <w:szCs w:val="28"/>
        </w:rPr>
        <w:t>5 года</w:t>
      </w:r>
      <w:r w:rsidR="00287740">
        <w:rPr>
          <w:rFonts w:ascii="Times New Roman" w:hAnsi="Times New Roman"/>
          <w:sz w:val="28"/>
          <w:szCs w:val="28"/>
        </w:rPr>
        <w:tab/>
      </w:r>
      <w:r w:rsidR="00287740">
        <w:rPr>
          <w:rFonts w:ascii="Times New Roman" w:hAnsi="Times New Roman"/>
          <w:sz w:val="28"/>
          <w:szCs w:val="28"/>
        </w:rPr>
        <w:tab/>
        <w:t xml:space="preserve">       с. Криничное</w:t>
      </w:r>
      <w:r w:rsidR="00287740">
        <w:rPr>
          <w:rFonts w:ascii="Times New Roman" w:hAnsi="Times New Roman"/>
          <w:sz w:val="28"/>
          <w:szCs w:val="28"/>
        </w:rPr>
        <w:tab/>
      </w:r>
      <w:r w:rsidR="00287740">
        <w:rPr>
          <w:rFonts w:ascii="Times New Roman" w:hAnsi="Times New Roman"/>
          <w:sz w:val="28"/>
          <w:szCs w:val="28"/>
        </w:rPr>
        <w:tab/>
      </w:r>
      <w:r w:rsidR="00287740">
        <w:rPr>
          <w:rFonts w:ascii="Times New Roman" w:hAnsi="Times New Roman"/>
          <w:sz w:val="28"/>
          <w:szCs w:val="28"/>
        </w:rPr>
        <w:tab/>
      </w:r>
      <w:r w:rsidR="00287740">
        <w:rPr>
          <w:rFonts w:ascii="Times New Roman" w:hAnsi="Times New Roman"/>
          <w:sz w:val="28"/>
          <w:szCs w:val="28"/>
        </w:rPr>
        <w:tab/>
        <w:t xml:space="preserve">      </w:t>
      </w:r>
      <w:r w:rsidR="00287740" w:rsidRPr="00DF4C55">
        <w:rPr>
          <w:rFonts w:ascii="Times New Roman" w:hAnsi="Times New Roman"/>
          <w:sz w:val="28"/>
          <w:szCs w:val="28"/>
        </w:rPr>
        <w:t xml:space="preserve">№ </w:t>
      </w:r>
      <w:r w:rsidR="00745749">
        <w:rPr>
          <w:rFonts w:ascii="Times New Roman" w:hAnsi="Times New Roman"/>
          <w:sz w:val="28"/>
          <w:szCs w:val="28"/>
        </w:rPr>
        <w:t>1/5-Р</w:t>
      </w:r>
    </w:p>
    <w:p w:rsidR="007A6A4D" w:rsidRPr="007A6A4D" w:rsidRDefault="007A6A4D" w:rsidP="007A6A4D">
      <w:pPr>
        <w:spacing w:after="0" w:line="240" w:lineRule="auto"/>
        <w:rPr>
          <w:rFonts w:ascii="Times New Roman" w:hAnsi="Times New Roman"/>
          <w:bCs/>
          <w:i/>
          <w:sz w:val="24"/>
          <w:szCs w:val="24"/>
        </w:rPr>
      </w:pPr>
      <w:r>
        <w:rPr>
          <w:rFonts w:ascii="Times New Roman" w:hAnsi="Times New Roman"/>
          <w:i/>
          <w:sz w:val="24"/>
          <w:szCs w:val="24"/>
        </w:rPr>
        <w:t>«</w:t>
      </w:r>
      <w:r w:rsidRPr="007A6A4D">
        <w:rPr>
          <w:rFonts w:ascii="Times New Roman" w:hAnsi="Times New Roman"/>
          <w:i/>
          <w:sz w:val="24"/>
          <w:szCs w:val="24"/>
        </w:rPr>
        <w:t xml:space="preserve">Об утверждении Порядка  </w:t>
      </w:r>
      <w:r w:rsidRPr="007A6A4D">
        <w:rPr>
          <w:rFonts w:ascii="Times New Roman" w:hAnsi="Times New Roman"/>
          <w:bCs/>
          <w:i/>
          <w:sz w:val="24"/>
          <w:szCs w:val="24"/>
        </w:rPr>
        <w:t xml:space="preserve">уведомления </w:t>
      </w:r>
    </w:p>
    <w:p w:rsidR="007A6A4D" w:rsidRPr="007A6A4D" w:rsidRDefault="007A6A4D" w:rsidP="007A6A4D">
      <w:pPr>
        <w:spacing w:after="0" w:line="240" w:lineRule="auto"/>
        <w:rPr>
          <w:rFonts w:ascii="Times New Roman" w:hAnsi="Times New Roman"/>
          <w:bCs/>
          <w:i/>
          <w:sz w:val="24"/>
          <w:szCs w:val="24"/>
        </w:rPr>
      </w:pPr>
      <w:r w:rsidRPr="007A6A4D">
        <w:rPr>
          <w:rFonts w:ascii="Times New Roman" w:hAnsi="Times New Roman"/>
          <w:bCs/>
          <w:i/>
          <w:sz w:val="24"/>
          <w:szCs w:val="24"/>
        </w:rPr>
        <w:t xml:space="preserve">представителя нанимателя о фактах </w:t>
      </w:r>
    </w:p>
    <w:p w:rsidR="007A6A4D" w:rsidRPr="007A6A4D" w:rsidRDefault="007A6A4D" w:rsidP="007A6A4D">
      <w:pPr>
        <w:spacing w:after="0" w:line="240" w:lineRule="auto"/>
        <w:rPr>
          <w:rFonts w:ascii="Times New Roman" w:hAnsi="Times New Roman"/>
          <w:bCs/>
          <w:i/>
          <w:sz w:val="24"/>
          <w:szCs w:val="24"/>
        </w:rPr>
      </w:pPr>
      <w:r w:rsidRPr="007A6A4D">
        <w:rPr>
          <w:rFonts w:ascii="Times New Roman" w:hAnsi="Times New Roman"/>
          <w:bCs/>
          <w:i/>
          <w:sz w:val="24"/>
          <w:szCs w:val="24"/>
        </w:rPr>
        <w:t xml:space="preserve">обращения каких-либо лиц в целях склонения </w:t>
      </w:r>
    </w:p>
    <w:p w:rsidR="007A6A4D" w:rsidRDefault="007A6A4D" w:rsidP="007A6A4D">
      <w:pPr>
        <w:spacing w:after="0" w:line="240" w:lineRule="auto"/>
        <w:rPr>
          <w:rFonts w:ascii="Times New Roman" w:hAnsi="Times New Roman"/>
          <w:bCs/>
          <w:i/>
          <w:sz w:val="24"/>
          <w:szCs w:val="24"/>
        </w:rPr>
      </w:pPr>
      <w:r w:rsidRPr="007A6A4D">
        <w:rPr>
          <w:rFonts w:ascii="Times New Roman" w:hAnsi="Times New Roman"/>
          <w:bCs/>
          <w:i/>
          <w:sz w:val="24"/>
          <w:szCs w:val="24"/>
        </w:rPr>
        <w:t xml:space="preserve">муниципального служащего  </w:t>
      </w:r>
      <w:r>
        <w:rPr>
          <w:rFonts w:ascii="Times New Roman" w:hAnsi="Times New Roman"/>
          <w:bCs/>
          <w:i/>
          <w:sz w:val="24"/>
          <w:szCs w:val="24"/>
        </w:rPr>
        <w:t>администрации</w:t>
      </w:r>
    </w:p>
    <w:p w:rsidR="007A6A4D" w:rsidRDefault="007A6A4D" w:rsidP="007A6A4D">
      <w:pPr>
        <w:spacing w:after="0" w:line="240" w:lineRule="auto"/>
        <w:rPr>
          <w:rFonts w:ascii="Times New Roman" w:hAnsi="Times New Roman"/>
          <w:bCs/>
          <w:i/>
          <w:sz w:val="24"/>
          <w:szCs w:val="24"/>
        </w:rPr>
      </w:pPr>
      <w:r>
        <w:rPr>
          <w:rFonts w:ascii="Times New Roman" w:hAnsi="Times New Roman"/>
          <w:bCs/>
          <w:i/>
          <w:sz w:val="24"/>
          <w:szCs w:val="24"/>
        </w:rPr>
        <w:t xml:space="preserve">Криничненского </w:t>
      </w:r>
      <w:r w:rsidRPr="007A6A4D">
        <w:rPr>
          <w:rFonts w:ascii="Times New Roman" w:hAnsi="Times New Roman"/>
          <w:bCs/>
          <w:i/>
          <w:sz w:val="24"/>
          <w:szCs w:val="24"/>
        </w:rPr>
        <w:t xml:space="preserve">сельского поселения </w:t>
      </w:r>
    </w:p>
    <w:p w:rsidR="007A6A4D" w:rsidRDefault="007A6A4D" w:rsidP="007A6A4D">
      <w:pPr>
        <w:spacing w:after="0" w:line="240" w:lineRule="auto"/>
        <w:rPr>
          <w:rFonts w:ascii="Times New Roman" w:hAnsi="Times New Roman"/>
          <w:bCs/>
          <w:i/>
          <w:sz w:val="24"/>
          <w:szCs w:val="24"/>
        </w:rPr>
      </w:pPr>
      <w:r>
        <w:rPr>
          <w:rFonts w:ascii="Times New Roman" w:hAnsi="Times New Roman"/>
          <w:bCs/>
          <w:i/>
          <w:sz w:val="24"/>
          <w:szCs w:val="24"/>
        </w:rPr>
        <w:t>Белогорского</w:t>
      </w:r>
      <w:r w:rsidRPr="007A6A4D">
        <w:rPr>
          <w:rFonts w:ascii="Times New Roman" w:hAnsi="Times New Roman"/>
          <w:bCs/>
          <w:i/>
          <w:sz w:val="24"/>
          <w:szCs w:val="24"/>
        </w:rPr>
        <w:t xml:space="preserve"> района</w:t>
      </w:r>
      <w:r>
        <w:rPr>
          <w:rFonts w:ascii="Times New Roman" w:hAnsi="Times New Roman"/>
          <w:bCs/>
          <w:i/>
          <w:sz w:val="24"/>
          <w:szCs w:val="24"/>
        </w:rPr>
        <w:t xml:space="preserve"> </w:t>
      </w:r>
      <w:r w:rsidRPr="007A6A4D">
        <w:rPr>
          <w:rFonts w:ascii="Times New Roman" w:hAnsi="Times New Roman"/>
          <w:bCs/>
          <w:i/>
          <w:sz w:val="24"/>
          <w:szCs w:val="24"/>
        </w:rPr>
        <w:t xml:space="preserve"> Республики Крым к </w:t>
      </w:r>
    </w:p>
    <w:p w:rsidR="007A6A4D" w:rsidRPr="007A6A4D" w:rsidRDefault="007A6A4D" w:rsidP="007A6A4D">
      <w:pPr>
        <w:spacing w:after="0" w:line="240" w:lineRule="auto"/>
        <w:rPr>
          <w:rFonts w:ascii="Times New Roman" w:hAnsi="Times New Roman"/>
          <w:bCs/>
          <w:i/>
          <w:sz w:val="24"/>
          <w:szCs w:val="24"/>
        </w:rPr>
      </w:pPr>
      <w:r w:rsidRPr="007A6A4D">
        <w:rPr>
          <w:rFonts w:ascii="Times New Roman" w:hAnsi="Times New Roman"/>
          <w:bCs/>
          <w:i/>
          <w:sz w:val="24"/>
          <w:szCs w:val="24"/>
        </w:rPr>
        <w:t>совершению коррупционных правонарушений, организации</w:t>
      </w:r>
    </w:p>
    <w:p w:rsidR="007A6A4D" w:rsidRPr="007A6A4D" w:rsidRDefault="007A6A4D" w:rsidP="007A6A4D">
      <w:pPr>
        <w:spacing w:after="0" w:line="240" w:lineRule="auto"/>
        <w:rPr>
          <w:rFonts w:ascii="Times New Roman" w:hAnsi="Times New Roman"/>
          <w:bCs/>
          <w:i/>
          <w:sz w:val="24"/>
          <w:szCs w:val="24"/>
        </w:rPr>
      </w:pPr>
      <w:r w:rsidRPr="007A6A4D">
        <w:rPr>
          <w:rFonts w:ascii="Times New Roman" w:hAnsi="Times New Roman"/>
          <w:bCs/>
          <w:i/>
          <w:sz w:val="24"/>
          <w:szCs w:val="24"/>
        </w:rPr>
        <w:t>проверок этих сведений и регистрации уведомлений</w:t>
      </w:r>
      <w:r>
        <w:rPr>
          <w:rFonts w:ascii="Times New Roman" w:hAnsi="Times New Roman"/>
          <w:bCs/>
          <w:i/>
          <w:sz w:val="24"/>
          <w:szCs w:val="24"/>
        </w:rPr>
        <w:t>»</w:t>
      </w:r>
    </w:p>
    <w:p w:rsidR="007A6A4D" w:rsidRPr="009863D4" w:rsidRDefault="007A6A4D" w:rsidP="007A6A4D">
      <w:pPr>
        <w:pStyle w:val="ab"/>
        <w:rPr>
          <w:b/>
          <w:i/>
          <w:sz w:val="16"/>
          <w:szCs w:val="16"/>
        </w:rPr>
      </w:pPr>
    </w:p>
    <w:p w:rsidR="007A6A4D" w:rsidRDefault="007A6A4D" w:rsidP="007A6A4D">
      <w:pPr>
        <w:pStyle w:val="Default"/>
        <w:jc w:val="both"/>
        <w:rPr>
          <w:sz w:val="28"/>
          <w:szCs w:val="28"/>
        </w:rPr>
      </w:pPr>
      <w:r w:rsidRPr="008F5C70">
        <w:rPr>
          <w:color w:val="auto"/>
          <w:sz w:val="28"/>
          <w:szCs w:val="28"/>
        </w:rPr>
        <w:t xml:space="preserve">     </w:t>
      </w:r>
      <w:r>
        <w:rPr>
          <w:color w:val="auto"/>
          <w:sz w:val="28"/>
          <w:szCs w:val="28"/>
        </w:rPr>
        <w:t xml:space="preserve"> </w:t>
      </w:r>
      <w:r w:rsidRPr="008F5C70">
        <w:rPr>
          <w:color w:val="auto"/>
          <w:sz w:val="28"/>
          <w:szCs w:val="28"/>
        </w:rPr>
        <w:t xml:space="preserve"> В соответствии  с Федеральным Законом  </w:t>
      </w:r>
      <w:r>
        <w:rPr>
          <w:color w:val="auto"/>
          <w:sz w:val="28"/>
          <w:szCs w:val="28"/>
        </w:rPr>
        <w:t>от 25.12.2008г. №</w:t>
      </w:r>
      <w:r w:rsidRPr="008F5C70">
        <w:rPr>
          <w:color w:val="auto"/>
          <w:sz w:val="28"/>
          <w:szCs w:val="28"/>
        </w:rPr>
        <w:t xml:space="preserve">273-ФЗ «О противодействии коррупции», </w:t>
      </w:r>
      <w:r w:rsidRPr="0014709F">
        <w:rPr>
          <w:sz w:val="28"/>
          <w:szCs w:val="28"/>
        </w:rPr>
        <w:t>Федеральным законом от 02.03.2007г.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№131-ФЗ</w:t>
      </w:r>
      <w:r w:rsidRPr="00865770">
        <w:rPr>
          <w:sz w:val="26"/>
          <w:szCs w:val="26"/>
        </w:rPr>
        <w:t xml:space="preserve">, </w:t>
      </w:r>
      <w:r w:rsidRPr="008F5C70">
        <w:rPr>
          <w:color w:val="auto"/>
          <w:sz w:val="28"/>
          <w:szCs w:val="28"/>
        </w:rPr>
        <w:t>во</w:t>
      </w:r>
      <w:r w:rsidRPr="008F5C70">
        <w:rPr>
          <w:sz w:val="28"/>
          <w:szCs w:val="28"/>
        </w:rPr>
        <w:t xml:space="preserve"> исполнение  Поручения и.о.</w:t>
      </w:r>
      <w:r>
        <w:rPr>
          <w:sz w:val="28"/>
          <w:szCs w:val="28"/>
        </w:rPr>
        <w:t xml:space="preserve"> </w:t>
      </w:r>
      <w:r w:rsidRPr="008F5C70">
        <w:rPr>
          <w:sz w:val="28"/>
          <w:szCs w:val="28"/>
        </w:rPr>
        <w:t>Главы Республики Крым  от 04.09.2014г. № 01-62/2109, с целью уменьшения уровня коррупции, формирования у общественности активной жизненной позиции по урегулированию конфликта интересов</w:t>
      </w:r>
      <w:r>
        <w:rPr>
          <w:sz w:val="28"/>
          <w:szCs w:val="28"/>
        </w:rPr>
        <w:t>, в связи с возникшей необходимостью:</w:t>
      </w:r>
    </w:p>
    <w:p w:rsidR="007A6A4D" w:rsidRPr="00EF0053" w:rsidRDefault="007A6A4D" w:rsidP="007A6A4D">
      <w:pPr>
        <w:pStyle w:val="Default"/>
        <w:jc w:val="both"/>
        <w:rPr>
          <w:b/>
          <w:sz w:val="28"/>
          <w:szCs w:val="28"/>
        </w:rPr>
      </w:pPr>
    </w:p>
    <w:p w:rsidR="007A6A4D" w:rsidRPr="009D3CEE" w:rsidRDefault="007A6A4D" w:rsidP="007A6A4D">
      <w:pPr>
        <w:spacing w:after="0" w:line="240" w:lineRule="auto"/>
        <w:jc w:val="both"/>
        <w:rPr>
          <w:rFonts w:ascii="Times New Roman" w:hAnsi="Times New Roman"/>
          <w:bCs/>
          <w:sz w:val="28"/>
          <w:szCs w:val="28"/>
        </w:rPr>
      </w:pPr>
      <w:r w:rsidRPr="008F5C70">
        <w:rPr>
          <w:rFonts w:ascii="Times New Roman" w:hAnsi="Times New Roman"/>
          <w:sz w:val="28"/>
          <w:szCs w:val="28"/>
        </w:rPr>
        <w:t xml:space="preserve">1.   Утвердить </w:t>
      </w:r>
      <w:r>
        <w:rPr>
          <w:rFonts w:ascii="Times New Roman" w:hAnsi="Times New Roman"/>
          <w:sz w:val="28"/>
          <w:szCs w:val="28"/>
        </w:rPr>
        <w:t>Порядок</w:t>
      </w:r>
      <w:r w:rsidRPr="008F5C70">
        <w:rPr>
          <w:rFonts w:ascii="Times New Roman" w:hAnsi="Times New Roman"/>
          <w:sz w:val="28"/>
          <w:szCs w:val="28"/>
        </w:rPr>
        <w:t xml:space="preserve"> </w:t>
      </w:r>
      <w:r>
        <w:rPr>
          <w:rFonts w:ascii="Times New Roman" w:hAnsi="Times New Roman"/>
          <w:bCs/>
          <w:sz w:val="28"/>
          <w:szCs w:val="28"/>
        </w:rPr>
        <w:t xml:space="preserve">уведомления представителя </w:t>
      </w:r>
      <w:r w:rsidRPr="008F5C70">
        <w:rPr>
          <w:rFonts w:ascii="Times New Roman" w:hAnsi="Times New Roman"/>
          <w:bCs/>
          <w:sz w:val="28"/>
          <w:szCs w:val="28"/>
        </w:rPr>
        <w:t xml:space="preserve">нанимателя о фактах </w:t>
      </w:r>
      <w:r>
        <w:rPr>
          <w:rFonts w:ascii="Times New Roman" w:hAnsi="Times New Roman"/>
          <w:bCs/>
          <w:sz w:val="28"/>
          <w:szCs w:val="28"/>
        </w:rPr>
        <w:t>о</w:t>
      </w:r>
      <w:r w:rsidRPr="008F5C70">
        <w:rPr>
          <w:rFonts w:ascii="Times New Roman" w:hAnsi="Times New Roman"/>
          <w:bCs/>
          <w:sz w:val="28"/>
          <w:szCs w:val="28"/>
        </w:rPr>
        <w:t xml:space="preserve">бращения каких-либо лиц в целях склонения муниципального служащего </w:t>
      </w:r>
      <w:r>
        <w:rPr>
          <w:rFonts w:ascii="Times New Roman" w:hAnsi="Times New Roman"/>
          <w:bCs/>
          <w:sz w:val="28"/>
          <w:szCs w:val="28"/>
        </w:rPr>
        <w:t xml:space="preserve">Администрации Криничненского сельского поселения Белогорского района </w:t>
      </w:r>
      <w:r w:rsidRPr="008F5C70">
        <w:rPr>
          <w:rFonts w:ascii="Times New Roman" w:hAnsi="Times New Roman"/>
          <w:bCs/>
          <w:sz w:val="28"/>
          <w:szCs w:val="28"/>
        </w:rPr>
        <w:t>Республики Крым к совершению коррупционных правонарушений, организации   проверок этих сведений и регистрации уведомлений</w:t>
      </w:r>
      <w:r>
        <w:rPr>
          <w:rFonts w:ascii="Times New Roman" w:hAnsi="Times New Roman"/>
          <w:bCs/>
          <w:sz w:val="28"/>
          <w:szCs w:val="28"/>
        </w:rPr>
        <w:t xml:space="preserve"> (Приложение №1).</w:t>
      </w:r>
    </w:p>
    <w:p w:rsidR="007A6A4D" w:rsidRPr="0014709F" w:rsidRDefault="007A6A4D" w:rsidP="007A6A4D">
      <w:pPr>
        <w:spacing w:after="0" w:line="240" w:lineRule="auto"/>
        <w:jc w:val="both"/>
        <w:rPr>
          <w:rFonts w:ascii="Times New Roman" w:hAnsi="Times New Roman"/>
          <w:sz w:val="28"/>
          <w:szCs w:val="28"/>
        </w:rPr>
      </w:pPr>
      <w:r w:rsidRPr="0014709F">
        <w:rPr>
          <w:rFonts w:ascii="Times New Roman" w:hAnsi="Times New Roman"/>
          <w:sz w:val="28"/>
          <w:szCs w:val="28"/>
        </w:rPr>
        <w:t>2.  Настоящее распоряжение вступает в силу с 01 января 2015 года.</w:t>
      </w:r>
    </w:p>
    <w:p w:rsidR="007A6A4D" w:rsidRPr="0014709F" w:rsidRDefault="007A6A4D" w:rsidP="007A6A4D">
      <w:pPr>
        <w:spacing w:after="0" w:line="240" w:lineRule="auto"/>
        <w:jc w:val="both"/>
        <w:rPr>
          <w:rFonts w:ascii="Times New Roman" w:hAnsi="Times New Roman"/>
          <w:sz w:val="28"/>
          <w:szCs w:val="28"/>
        </w:rPr>
      </w:pPr>
      <w:r w:rsidRPr="0014709F">
        <w:rPr>
          <w:rFonts w:ascii="Times New Roman" w:hAnsi="Times New Roman"/>
          <w:sz w:val="28"/>
          <w:szCs w:val="28"/>
        </w:rPr>
        <w:t>3.  Данное распоряжение довести до сведения всех заинтересованных лиц.</w:t>
      </w:r>
    </w:p>
    <w:p w:rsidR="007A6A4D" w:rsidRDefault="007A6A4D" w:rsidP="007A6A4D">
      <w:pPr>
        <w:spacing w:after="0" w:line="240" w:lineRule="auto"/>
        <w:jc w:val="both"/>
        <w:rPr>
          <w:rFonts w:ascii="Times New Roman" w:hAnsi="Times New Roman"/>
          <w:sz w:val="28"/>
          <w:szCs w:val="28"/>
        </w:rPr>
      </w:pPr>
      <w:r w:rsidRPr="0014709F">
        <w:rPr>
          <w:rFonts w:ascii="Times New Roman" w:hAnsi="Times New Roman"/>
          <w:sz w:val="28"/>
          <w:szCs w:val="28"/>
        </w:rPr>
        <w:t xml:space="preserve">4. Контроль за исполнением данного распоряжения </w:t>
      </w:r>
      <w:r>
        <w:rPr>
          <w:rFonts w:ascii="Times New Roman" w:hAnsi="Times New Roman"/>
          <w:sz w:val="28"/>
          <w:szCs w:val="28"/>
        </w:rPr>
        <w:t>оставляю за собой.</w:t>
      </w:r>
    </w:p>
    <w:p w:rsidR="007A6A4D" w:rsidRPr="001511E4" w:rsidRDefault="007A6A4D" w:rsidP="007A6A4D">
      <w:pPr>
        <w:spacing w:after="0" w:line="240" w:lineRule="auto"/>
        <w:jc w:val="both"/>
        <w:rPr>
          <w:sz w:val="24"/>
          <w:szCs w:val="24"/>
        </w:rPr>
      </w:pPr>
    </w:p>
    <w:p w:rsidR="007A6A4D" w:rsidRPr="001511E4" w:rsidRDefault="007A6A4D" w:rsidP="007A6A4D">
      <w:pPr>
        <w:spacing w:after="0" w:line="240" w:lineRule="auto"/>
        <w:jc w:val="both"/>
        <w:rPr>
          <w:sz w:val="24"/>
          <w:szCs w:val="24"/>
        </w:rPr>
      </w:pPr>
    </w:p>
    <w:p w:rsidR="007A6A4D" w:rsidRPr="003E04B0" w:rsidRDefault="007A6A4D" w:rsidP="007A6A4D">
      <w:pPr>
        <w:pStyle w:val="20"/>
        <w:shd w:val="clear" w:color="auto" w:fill="auto"/>
        <w:spacing w:before="0" w:after="0"/>
        <w:ind w:firstLine="0"/>
        <w:rPr>
          <w:b w:val="0"/>
          <w:i w:val="0"/>
          <w:sz w:val="28"/>
          <w:szCs w:val="28"/>
        </w:rPr>
      </w:pPr>
      <w:r w:rsidRPr="003E04B0">
        <w:rPr>
          <w:b w:val="0"/>
          <w:i w:val="0"/>
          <w:sz w:val="28"/>
          <w:szCs w:val="28"/>
        </w:rPr>
        <w:t xml:space="preserve">Председатель Криничненского </w:t>
      </w:r>
    </w:p>
    <w:p w:rsidR="007A6A4D" w:rsidRPr="003E04B0" w:rsidRDefault="007A6A4D" w:rsidP="007A6A4D">
      <w:pPr>
        <w:spacing w:after="0"/>
        <w:jc w:val="both"/>
        <w:rPr>
          <w:rFonts w:ascii="Times New Roman" w:hAnsi="Times New Roman"/>
          <w:sz w:val="28"/>
          <w:szCs w:val="28"/>
        </w:rPr>
      </w:pPr>
      <w:r w:rsidRPr="003E04B0">
        <w:rPr>
          <w:rFonts w:ascii="Times New Roman" w:hAnsi="Times New Roman"/>
          <w:sz w:val="28"/>
          <w:szCs w:val="28"/>
        </w:rPr>
        <w:t xml:space="preserve">сельского совета - глава </w:t>
      </w:r>
    </w:p>
    <w:p w:rsidR="007A6A4D" w:rsidRPr="003E04B0" w:rsidRDefault="007A6A4D" w:rsidP="007A6A4D">
      <w:pPr>
        <w:spacing w:after="0"/>
        <w:jc w:val="both"/>
        <w:rPr>
          <w:rFonts w:ascii="Times New Roman" w:hAnsi="Times New Roman"/>
          <w:sz w:val="28"/>
          <w:szCs w:val="28"/>
        </w:rPr>
      </w:pPr>
      <w:r w:rsidRPr="003E04B0">
        <w:rPr>
          <w:rFonts w:ascii="Times New Roman" w:hAnsi="Times New Roman"/>
          <w:sz w:val="28"/>
          <w:szCs w:val="28"/>
        </w:rPr>
        <w:t xml:space="preserve">администрации Криничненского </w:t>
      </w:r>
    </w:p>
    <w:p w:rsidR="007A6A4D" w:rsidRPr="003E04B0" w:rsidRDefault="007A6A4D" w:rsidP="007A6A4D">
      <w:pPr>
        <w:spacing w:after="0"/>
        <w:jc w:val="both"/>
        <w:rPr>
          <w:rFonts w:ascii="Times New Roman" w:hAnsi="Times New Roman"/>
          <w:sz w:val="28"/>
          <w:szCs w:val="28"/>
        </w:rPr>
      </w:pPr>
      <w:r w:rsidRPr="003E04B0">
        <w:rPr>
          <w:rFonts w:ascii="Times New Roman" w:hAnsi="Times New Roman"/>
          <w:sz w:val="28"/>
          <w:szCs w:val="28"/>
        </w:rPr>
        <w:t>сельского поселения</w:t>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t>Е.П. Щербенев</w:t>
      </w:r>
    </w:p>
    <w:p w:rsid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jc w:val="right"/>
        <w:rPr>
          <w:rFonts w:ascii="Times New Roman" w:hAnsi="Times New Roman"/>
          <w:sz w:val="24"/>
          <w:szCs w:val="24"/>
        </w:rPr>
      </w:pPr>
    </w:p>
    <w:p w:rsidR="007A6A4D" w:rsidRPr="007A6A4D" w:rsidRDefault="007A6A4D" w:rsidP="007A6A4D">
      <w:pPr>
        <w:tabs>
          <w:tab w:val="left" w:pos="7689"/>
        </w:tabs>
        <w:spacing w:after="0" w:line="240" w:lineRule="auto"/>
        <w:contextualSpacing/>
        <w:jc w:val="right"/>
        <w:rPr>
          <w:rFonts w:ascii="Times New Roman" w:hAnsi="Times New Roman"/>
          <w:i/>
          <w:sz w:val="24"/>
          <w:szCs w:val="24"/>
        </w:rPr>
      </w:pPr>
      <w:r w:rsidRPr="007A6A4D">
        <w:rPr>
          <w:rFonts w:ascii="Times New Roman" w:hAnsi="Times New Roman"/>
          <w:i/>
          <w:sz w:val="24"/>
          <w:szCs w:val="24"/>
        </w:rPr>
        <w:t>Приложение №1</w:t>
      </w:r>
    </w:p>
    <w:p w:rsidR="007A6A4D" w:rsidRPr="007A6A4D" w:rsidRDefault="007A6A4D" w:rsidP="007A6A4D">
      <w:pPr>
        <w:tabs>
          <w:tab w:val="left" w:pos="7689"/>
        </w:tabs>
        <w:contextualSpacing/>
        <w:jc w:val="right"/>
        <w:rPr>
          <w:rFonts w:ascii="Times New Roman" w:hAnsi="Times New Roman"/>
          <w:i/>
          <w:sz w:val="24"/>
          <w:szCs w:val="24"/>
        </w:rPr>
      </w:pPr>
      <w:r w:rsidRPr="007A6A4D">
        <w:rPr>
          <w:rFonts w:ascii="Times New Roman" w:hAnsi="Times New Roman"/>
          <w:i/>
          <w:sz w:val="24"/>
          <w:szCs w:val="24"/>
        </w:rPr>
        <w:t>к распоряжению Администрации</w:t>
      </w:r>
    </w:p>
    <w:p w:rsidR="007A6A4D" w:rsidRPr="007A6A4D" w:rsidRDefault="007A6A4D" w:rsidP="007A6A4D">
      <w:pPr>
        <w:tabs>
          <w:tab w:val="left" w:pos="7689"/>
        </w:tabs>
        <w:contextualSpacing/>
        <w:jc w:val="right"/>
        <w:rPr>
          <w:rFonts w:ascii="Times New Roman" w:hAnsi="Times New Roman"/>
          <w:i/>
          <w:sz w:val="24"/>
          <w:szCs w:val="24"/>
        </w:rPr>
      </w:pPr>
      <w:r w:rsidRPr="007A6A4D">
        <w:rPr>
          <w:rFonts w:ascii="Times New Roman" w:hAnsi="Times New Roman"/>
          <w:i/>
          <w:sz w:val="24"/>
          <w:szCs w:val="24"/>
        </w:rPr>
        <w:t xml:space="preserve">                                                                                              Криничненского сельского поселения </w:t>
      </w:r>
    </w:p>
    <w:p w:rsidR="007A6A4D" w:rsidRPr="007A6A4D" w:rsidRDefault="007A6A4D" w:rsidP="007A6A4D">
      <w:pPr>
        <w:tabs>
          <w:tab w:val="left" w:pos="7689"/>
        </w:tabs>
        <w:spacing w:after="0" w:line="240" w:lineRule="auto"/>
        <w:contextualSpacing/>
        <w:jc w:val="right"/>
        <w:rPr>
          <w:rFonts w:ascii="Times New Roman" w:hAnsi="Times New Roman"/>
          <w:i/>
          <w:sz w:val="24"/>
          <w:szCs w:val="24"/>
        </w:rPr>
      </w:pPr>
      <w:r w:rsidRPr="007A6A4D">
        <w:rPr>
          <w:rFonts w:ascii="Times New Roman" w:hAnsi="Times New Roman"/>
          <w:i/>
          <w:sz w:val="24"/>
          <w:szCs w:val="24"/>
        </w:rPr>
        <w:t xml:space="preserve">                                                                                                           от 01.01.2015г. №  </w:t>
      </w:r>
      <w:r w:rsidR="00745749">
        <w:rPr>
          <w:rFonts w:ascii="Times New Roman" w:hAnsi="Times New Roman"/>
          <w:i/>
          <w:sz w:val="24"/>
          <w:szCs w:val="24"/>
        </w:rPr>
        <w:t>1/5-Р</w:t>
      </w:r>
    </w:p>
    <w:p w:rsidR="007A6A4D" w:rsidRPr="000C3597" w:rsidRDefault="007A6A4D" w:rsidP="007A6A4D">
      <w:pPr>
        <w:tabs>
          <w:tab w:val="left" w:pos="7689"/>
        </w:tabs>
        <w:spacing w:after="0" w:line="240" w:lineRule="auto"/>
        <w:rPr>
          <w:rFonts w:ascii="Times New Roman" w:hAnsi="Times New Roman"/>
          <w:b/>
        </w:rPr>
      </w:pPr>
      <w:r w:rsidRPr="006D4707">
        <w:rPr>
          <w:rFonts w:ascii="Times New Roman" w:hAnsi="Times New Roman"/>
          <w:bCs/>
        </w:rPr>
        <w:t xml:space="preserve">    </w:t>
      </w:r>
    </w:p>
    <w:p w:rsidR="007A6A4D" w:rsidRDefault="007A6A4D" w:rsidP="007A6A4D">
      <w:pPr>
        <w:pStyle w:val="Default"/>
        <w:rPr>
          <w:sz w:val="16"/>
          <w:szCs w:val="16"/>
        </w:rPr>
      </w:pPr>
    </w:p>
    <w:p w:rsidR="007A6A4D" w:rsidRPr="007A6A4D" w:rsidRDefault="007A6A4D" w:rsidP="007A6A4D">
      <w:pPr>
        <w:spacing w:after="0" w:line="240" w:lineRule="auto"/>
        <w:jc w:val="center"/>
        <w:rPr>
          <w:rFonts w:ascii="Times New Roman" w:hAnsi="Times New Roman"/>
          <w:b/>
          <w:i/>
          <w:sz w:val="28"/>
          <w:szCs w:val="24"/>
        </w:rPr>
      </w:pPr>
      <w:r w:rsidRPr="007A6A4D">
        <w:rPr>
          <w:rFonts w:ascii="Times New Roman" w:hAnsi="Times New Roman"/>
          <w:b/>
          <w:i/>
          <w:sz w:val="28"/>
          <w:szCs w:val="24"/>
        </w:rPr>
        <w:t>ПОРЯДОК</w:t>
      </w:r>
    </w:p>
    <w:p w:rsidR="007A6A4D" w:rsidRPr="007A6A4D" w:rsidRDefault="007A6A4D" w:rsidP="007A6A4D">
      <w:pPr>
        <w:spacing w:after="0" w:line="240" w:lineRule="auto"/>
        <w:jc w:val="both"/>
        <w:rPr>
          <w:rFonts w:ascii="Times New Roman" w:hAnsi="Times New Roman"/>
          <w:b/>
          <w:bCs/>
          <w:i/>
          <w:sz w:val="28"/>
          <w:szCs w:val="24"/>
        </w:rPr>
      </w:pPr>
      <w:r w:rsidRPr="007A6A4D">
        <w:rPr>
          <w:rFonts w:ascii="Times New Roman" w:hAnsi="Times New Roman"/>
          <w:b/>
          <w:bCs/>
          <w:i/>
          <w:sz w:val="28"/>
          <w:szCs w:val="24"/>
        </w:rPr>
        <w:t xml:space="preserve">уведомления представителя нанимателя о фактах обращения каких-либо лиц в целях склонения муниципального служащего </w:t>
      </w:r>
      <w:r>
        <w:rPr>
          <w:rFonts w:ascii="Times New Roman" w:hAnsi="Times New Roman"/>
          <w:b/>
          <w:bCs/>
          <w:i/>
          <w:sz w:val="28"/>
          <w:szCs w:val="24"/>
        </w:rPr>
        <w:t xml:space="preserve">Администрации Криничненского </w:t>
      </w:r>
      <w:r w:rsidRPr="007A6A4D">
        <w:rPr>
          <w:rFonts w:ascii="Times New Roman" w:hAnsi="Times New Roman"/>
          <w:b/>
          <w:bCs/>
          <w:i/>
          <w:sz w:val="28"/>
          <w:szCs w:val="24"/>
        </w:rPr>
        <w:t xml:space="preserve">сельского поселения </w:t>
      </w:r>
      <w:r>
        <w:rPr>
          <w:rFonts w:ascii="Times New Roman" w:hAnsi="Times New Roman"/>
          <w:b/>
          <w:bCs/>
          <w:i/>
          <w:sz w:val="28"/>
          <w:szCs w:val="24"/>
        </w:rPr>
        <w:t>Белогорского</w:t>
      </w:r>
      <w:r w:rsidRPr="007A6A4D">
        <w:rPr>
          <w:rFonts w:ascii="Times New Roman" w:hAnsi="Times New Roman"/>
          <w:b/>
          <w:bCs/>
          <w:i/>
          <w:sz w:val="28"/>
          <w:szCs w:val="24"/>
        </w:rPr>
        <w:t xml:space="preserve"> района Республики Крым к совершению коррупционных правонарушений, организации проверок этих сведений и регистрации уведомлений</w:t>
      </w:r>
    </w:p>
    <w:p w:rsidR="007A6A4D" w:rsidRPr="007A6A4D" w:rsidRDefault="007A6A4D" w:rsidP="007A6A4D">
      <w:pPr>
        <w:spacing w:after="0"/>
        <w:rPr>
          <w:rFonts w:ascii="Times New Roman" w:hAnsi="Times New Roman"/>
          <w:b/>
          <w:bCs/>
          <w:sz w:val="28"/>
          <w:szCs w:val="24"/>
        </w:rPr>
      </w:pPr>
    </w:p>
    <w:p w:rsidR="007A6A4D" w:rsidRPr="007A6A4D" w:rsidRDefault="007A6A4D" w:rsidP="007A6A4D">
      <w:pPr>
        <w:spacing w:after="0" w:line="240" w:lineRule="auto"/>
        <w:jc w:val="center"/>
        <w:rPr>
          <w:rFonts w:ascii="Times New Roman" w:hAnsi="Times New Roman"/>
          <w:b/>
          <w:sz w:val="28"/>
          <w:szCs w:val="24"/>
        </w:rPr>
      </w:pPr>
      <w:r w:rsidRPr="007A6A4D">
        <w:rPr>
          <w:rFonts w:ascii="Times New Roman" w:hAnsi="Times New Roman"/>
          <w:b/>
          <w:sz w:val="28"/>
          <w:szCs w:val="24"/>
          <w:lang w:val="en-US"/>
        </w:rPr>
        <w:t>I</w:t>
      </w:r>
      <w:r w:rsidRPr="007A6A4D">
        <w:rPr>
          <w:rFonts w:ascii="Times New Roman" w:hAnsi="Times New Roman"/>
          <w:b/>
          <w:sz w:val="28"/>
          <w:szCs w:val="24"/>
        </w:rPr>
        <w:t xml:space="preserve"> Общие положения</w:t>
      </w:r>
    </w:p>
    <w:p w:rsidR="007A6A4D" w:rsidRPr="007A6A4D" w:rsidRDefault="007A6A4D" w:rsidP="007A6A4D">
      <w:pPr>
        <w:spacing w:after="0" w:line="240" w:lineRule="auto"/>
        <w:jc w:val="both"/>
        <w:rPr>
          <w:rFonts w:ascii="Times New Roman" w:hAnsi="Times New Roman"/>
          <w:b/>
          <w:sz w:val="28"/>
          <w:szCs w:val="24"/>
        </w:rPr>
      </w:pPr>
      <w:r w:rsidRPr="007A6A4D">
        <w:rPr>
          <w:rFonts w:ascii="Times New Roman" w:hAnsi="Times New Roman"/>
          <w:b/>
          <w:sz w:val="28"/>
          <w:szCs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1. Настоящий Порядок устанавливает процедуру и сроки уведомления </w:t>
      </w:r>
      <w:r w:rsidRPr="007A6A4D">
        <w:rPr>
          <w:rFonts w:ascii="Times New Roman" w:hAnsi="Times New Roman"/>
          <w:bCs/>
          <w:sz w:val="28"/>
          <w:szCs w:val="24"/>
        </w:rPr>
        <w:t xml:space="preserve">муниципальным служащим </w:t>
      </w:r>
      <w:r>
        <w:rPr>
          <w:rFonts w:ascii="Times New Roman" w:hAnsi="Times New Roman"/>
          <w:bCs/>
          <w:sz w:val="28"/>
          <w:szCs w:val="24"/>
        </w:rPr>
        <w:t>Администрации Криничненского</w:t>
      </w:r>
      <w:r w:rsidRPr="007A6A4D">
        <w:rPr>
          <w:rFonts w:ascii="Times New Roman" w:hAnsi="Times New Roman"/>
          <w:bCs/>
          <w:sz w:val="28"/>
          <w:szCs w:val="24"/>
        </w:rPr>
        <w:t xml:space="preserve"> сельского поселения </w:t>
      </w:r>
      <w:r>
        <w:rPr>
          <w:rFonts w:ascii="Times New Roman" w:hAnsi="Times New Roman"/>
          <w:bCs/>
          <w:sz w:val="28"/>
          <w:szCs w:val="24"/>
        </w:rPr>
        <w:t>Белогорского</w:t>
      </w:r>
      <w:r w:rsidRPr="007A6A4D">
        <w:rPr>
          <w:rFonts w:ascii="Times New Roman" w:hAnsi="Times New Roman"/>
          <w:bCs/>
          <w:sz w:val="28"/>
          <w:szCs w:val="24"/>
        </w:rPr>
        <w:t xml:space="preserve"> района</w:t>
      </w:r>
      <w:r w:rsidRPr="007A6A4D">
        <w:rPr>
          <w:rFonts w:ascii="Times New Roman" w:hAnsi="Times New Roman"/>
          <w:sz w:val="28"/>
          <w:szCs w:val="24"/>
        </w:rPr>
        <w:t xml:space="preserve"> Республики Крым (</w:t>
      </w:r>
      <w:r w:rsidRPr="007A6A4D">
        <w:rPr>
          <w:rFonts w:ascii="Times New Roman" w:hAnsi="Times New Roman"/>
          <w:i/>
          <w:sz w:val="28"/>
          <w:szCs w:val="24"/>
        </w:rPr>
        <w:t>далее – муниципальный служащий</w:t>
      </w:r>
      <w:r w:rsidRPr="007A6A4D">
        <w:rPr>
          <w:rFonts w:ascii="Times New Roman" w:hAnsi="Times New Roman"/>
          <w:sz w:val="28"/>
          <w:szCs w:val="24"/>
        </w:rPr>
        <w:t>) представителя нанимателя о фактах обращения каких-либо лиц в целях склонения к совершению коррупционных правонарушений (</w:t>
      </w:r>
      <w:r w:rsidRPr="007A6A4D">
        <w:rPr>
          <w:rFonts w:ascii="Times New Roman" w:hAnsi="Times New Roman"/>
          <w:i/>
          <w:sz w:val="28"/>
          <w:szCs w:val="24"/>
        </w:rPr>
        <w:t>далее - Уведомление</w:t>
      </w:r>
      <w:r w:rsidRPr="007A6A4D">
        <w:rPr>
          <w:rFonts w:ascii="Times New Roman" w:hAnsi="Times New Roman"/>
          <w:sz w:val="28"/>
          <w:szCs w:val="24"/>
        </w:rPr>
        <w:t>), организации проверок этих сведений, регистрации Уведомлений и принятия по ним решений в соответствии с законодательством Российской Федерации и Республики Крым.</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 2. Муниципальный служащий обязан уведомлять о фактах обращения к нему каких-либо лиц в целях склонения к совершению коррупционных правонарушений (</w:t>
      </w:r>
      <w:r w:rsidRPr="007A6A4D">
        <w:rPr>
          <w:rFonts w:ascii="Times New Roman" w:hAnsi="Times New Roman"/>
          <w:i/>
          <w:sz w:val="28"/>
          <w:szCs w:val="24"/>
        </w:rPr>
        <w:t>далее - Обращение</w:t>
      </w:r>
      <w:r w:rsidRPr="007A6A4D">
        <w:rPr>
          <w:rFonts w:ascii="Times New Roman" w:hAnsi="Times New Roman"/>
          <w:sz w:val="28"/>
          <w:szCs w:val="24"/>
        </w:rPr>
        <w:t xml:space="preserve">) представителя нанимателя в соответствии с настоящим Порядком.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3. Муниципальный служащий,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4. Уведомление муниципальным служащим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 неисполнение которой служит основанием для применения дисциплинарного взыскания.</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p>
    <w:p w:rsidR="007A6A4D" w:rsidRPr="007A6A4D" w:rsidRDefault="007A6A4D" w:rsidP="007A6A4D">
      <w:pPr>
        <w:spacing w:after="0" w:line="240" w:lineRule="auto"/>
        <w:jc w:val="center"/>
        <w:rPr>
          <w:rFonts w:ascii="Times New Roman" w:hAnsi="Times New Roman"/>
          <w:b/>
          <w:bCs/>
          <w:sz w:val="28"/>
          <w:szCs w:val="24"/>
        </w:rPr>
      </w:pPr>
      <w:r w:rsidRPr="007A6A4D">
        <w:rPr>
          <w:rFonts w:ascii="Times New Roman" w:hAnsi="Times New Roman"/>
          <w:b/>
          <w:bCs/>
          <w:sz w:val="28"/>
          <w:szCs w:val="24"/>
        </w:rPr>
        <w:t>II. Порядок уведомления представителя нанимателя</w:t>
      </w:r>
    </w:p>
    <w:p w:rsidR="007A6A4D" w:rsidRPr="007A6A4D" w:rsidRDefault="007A6A4D" w:rsidP="007A6A4D">
      <w:pPr>
        <w:spacing w:after="0" w:line="240" w:lineRule="auto"/>
        <w:jc w:val="center"/>
        <w:rPr>
          <w:b/>
          <w:bCs/>
          <w:sz w:val="24"/>
        </w:rPr>
      </w:pP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1. При получении муниципальным служащим Обращения он обязан незамедлительно (в течение рабочего дня), а если указанное Обращение поступило во внеслужебное время, не позднее следующего рабочего дня со</w:t>
      </w:r>
      <w:r w:rsidRPr="007A6A4D">
        <w:rPr>
          <w:sz w:val="24"/>
        </w:rPr>
        <w:t xml:space="preserve"> </w:t>
      </w:r>
      <w:r w:rsidRPr="007A6A4D">
        <w:rPr>
          <w:rFonts w:ascii="Times New Roman" w:hAnsi="Times New Roman"/>
          <w:sz w:val="28"/>
          <w:szCs w:val="24"/>
        </w:rPr>
        <w:t>дня прибытия к месту работы представить Уведомление в письменном виде в двух экземплярах в произвольной форме или по рекомендуемому образцу согласно приложению 1 к настоящему Порядку.</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2. Уведомление подается лично либо направляется по почте с уведомлением о вручении.</w:t>
      </w:r>
      <w:r w:rsidRPr="007A6A4D">
        <w:rPr>
          <w:sz w:val="24"/>
        </w:rPr>
        <w:t xml:space="preserve">                          </w:t>
      </w:r>
    </w:p>
    <w:p w:rsidR="007A6A4D" w:rsidRPr="007A6A4D" w:rsidRDefault="007A6A4D" w:rsidP="007A6A4D">
      <w:pPr>
        <w:spacing w:after="0" w:line="240" w:lineRule="auto"/>
        <w:jc w:val="both"/>
        <w:rPr>
          <w:sz w:val="24"/>
        </w:rPr>
      </w:pPr>
      <w:r w:rsidRPr="007A6A4D">
        <w:rPr>
          <w:sz w:val="24"/>
        </w:rPr>
        <w:lastRenderedPageBreak/>
        <w:t xml:space="preserve">       </w:t>
      </w:r>
      <w:r w:rsidRPr="007A6A4D">
        <w:rPr>
          <w:rFonts w:ascii="Times New Roman" w:hAnsi="Times New Roman"/>
          <w:sz w:val="28"/>
          <w:szCs w:val="24"/>
        </w:rPr>
        <w:t xml:space="preserve">3. Уведомление составляется по каждому факту обращения.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4. Прием и регистрация Уведомлений осуществляется структурным подразделением, уполномоченным вести работу с Уведомлениями (общим отделом районного совета).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p>
    <w:p w:rsidR="007A6A4D" w:rsidRPr="007A6A4D" w:rsidRDefault="007A6A4D" w:rsidP="007A6A4D">
      <w:pPr>
        <w:spacing w:after="0" w:line="240" w:lineRule="auto"/>
        <w:jc w:val="center"/>
        <w:rPr>
          <w:rFonts w:ascii="Times New Roman" w:hAnsi="Times New Roman"/>
          <w:b/>
          <w:bCs/>
          <w:sz w:val="28"/>
          <w:szCs w:val="24"/>
        </w:rPr>
      </w:pPr>
      <w:r w:rsidRPr="007A6A4D">
        <w:rPr>
          <w:rFonts w:ascii="Times New Roman" w:hAnsi="Times New Roman"/>
          <w:b/>
          <w:bCs/>
          <w:sz w:val="28"/>
          <w:szCs w:val="24"/>
        </w:rPr>
        <w:t>III. Перечень сведений, содержащихся в Уведомлении</w:t>
      </w:r>
    </w:p>
    <w:p w:rsidR="007A6A4D" w:rsidRPr="007A6A4D" w:rsidRDefault="007A6A4D" w:rsidP="007A6A4D">
      <w:pPr>
        <w:spacing w:after="0" w:line="240" w:lineRule="auto"/>
        <w:jc w:val="center"/>
        <w:rPr>
          <w:b/>
          <w:bCs/>
          <w:sz w:val="24"/>
        </w:rPr>
      </w:pPr>
    </w:p>
    <w:p w:rsidR="007A6A4D" w:rsidRPr="007A6A4D" w:rsidRDefault="007A6A4D" w:rsidP="007A6A4D">
      <w:pPr>
        <w:spacing w:after="0" w:line="240" w:lineRule="auto"/>
        <w:jc w:val="both"/>
        <w:rPr>
          <w:sz w:val="24"/>
        </w:rPr>
      </w:pPr>
      <w:r w:rsidRPr="007A6A4D">
        <w:rPr>
          <w:b/>
          <w:bCs/>
          <w:sz w:val="24"/>
        </w:rPr>
        <w:t xml:space="preserve">   </w:t>
      </w:r>
      <w:r w:rsidRPr="007A6A4D">
        <w:rPr>
          <w:rFonts w:ascii="Times New Roman" w:hAnsi="Times New Roman"/>
          <w:sz w:val="28"/>
          <w:szCs w:val="24"/>
        </w:rPr>
        <w:t xml:space="preserve">1. В Уведомлении муниципальный служащий указывает должность, фамилию, имя, отчество руководителя органа власти, на имя которого направляется уведомление, свою фамилию, инициалы, место жительства, замещаемую должность, контактные телефоны. Уведомление должно быть лично подписано муниципальным служащим с указанием даты уведомления.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2. Уведомление должно содержать все известные сведения о лице, склоняющем к коррупционному правонарушению, сущность предполагаемого правонарушения, способ склонения к нему, время, дату, место и обстоятельства склонения к коррупционному правонарушению.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w:t>
      </w:r>
      <w:r w:rsidRPr="007A6A4D">
        <w:rPr>
          <w:sz w:val="24"/>
        </w:rPr>
        <w:t xml:space="preserve"> </w:t>
      </w:r>
      <w:r w:rsidRPr="007A6A4D">
        <w:rPr>
          <w:rFonts w:ascii="Times New Roman" w:hAnsi="Times New Roman"/>
          <w:sz w:val="28"/>
          <w:szCs w:val="24"/>
        </w:rPr>
        <w:t xml:space="preserve">коррупционных правонарушений. </w:t>
      </w:r>
      <w:r w:rsidRPr="007A6A4D">
        <w:rPr>
          <w:sz w:val="24"/>
        </w:rPr>
        <w:t xml:space="preserve">    </w:t>
      </w:r>
    </w:p>
    <w:p w:rsidR="007A6A4D" w:rsidRPr="007A6A4D" w:rsidRDefault="007A6A4D" w:rsidP="007A6A4D">
      <w:pPr>
        <w:spacing w:after="0" w:line="240" w:lineRule="auto"/>
        <w:jc w:val="both"/>
        <w:rPr>
          <w:sz w:val="24"/>
        </w:rPr>
      </w:pPr>
    </w:p>
    <w:p w:rsidR="007A6A4D" w:rsidRPr="007A6A4D" w:rsidRDefault="007A6A4D" w:rsidP="007A6A4D">
      <w:pPr>
        <w:spacing w:after="0" w:line="240" w:lineRule="auto"/>
        <w:jc w:val="center"/>
        <w:rPr>
          <w:rFonts w:ascii="Times New Roman" w:hAnsi="Times New Roman"/>
          <w:b/>
          <w:bCs/>
          <w:sz w:val="28"/>
          <w:szCs w:val="24"/>
        </w:rPr>
      </w:pPr>
      <w:r w:rsidRPr="007A6A4D">
        <w:rPr>
          <w:rFonts w:ascii="Times New Roman" w:hAnsi="Times New Roman"/>
          <w:b/>
          <w:bCs/>
          <w:sz w:val="28"/>
          <w:szCs w:val="24"/>
        </w:rPr>
        <w:t>IV. Регистрация уведомлений</w:t>
      </w:r>
    </w:p>
    <w:p w:rsidR="007A6A4D" w:rsidRPr="007A6A4D" w:rsidRDefault="007A6A4D" w:rsidP="007A6A4D">
      <w:pPr>
        <w:spacing w:after="0" w:line="240" w:lineRule="auto"/>
        <w:jc w:val="center"/>
        <w:rPr>
          <w:sz w:val="24"/>
        </w:rPr>
      </w:pP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1. Уведомления подлежат обязательной регистрации в специальном журнале регистрации Уведомлений (</w:t>
      </w:r>
      <w:r w:rsidRPr="007A6A4D">
        <w:rPr>
          <w:rFonts w:ascii="Times New Roman" w:hAnsi="Times New Roman"/>
          <w:i/>
          <w:sz w:val="28"/>
          <w:szCs w:val="24"/>
        </w:rPr>
        <w:t>далее - Журнал</w:t>
      </w:r>
      <w:r w:rsidRPr="007A6A4D">
        <w:rPr>
          <w:rFonts w:ascii="Times New Roman" w:hAnsi="Times New Roman"/>
          <w:sz w:val="28"/>
          <w:szCs w:val="24"/>
        </w:rPr>
        <w:t xml:space="preserve">) (приложение 2 к настоящему Порядку), который должен быть зарегистрирован, прошит, пронумерован и заверен печатью. </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2. В Журнале отражаются следующие сведения: </w:t>
      </w:r>
      <w:r w:rsidRPr="007A6A4D">
        <w:rPr>
          <w:sz w:val="24"/>
        </w:rPr>
        <w:t xml:space="preserve">                                                                            </w:t>
      </w:r>
    </w:p>
    <w:p w:rsidR="007A6A4D" w:rsidRPr="007A6A4D" w:rsidRDefault="007A6A4D" w:rsidP="007A6A4D">
      <w:pPr>
        <w:spacing w:after="0" w:line="240" w:lineRule="auto"/>
        <w:rPr>
          <w:sz w:val="24"/>
        </w:rPr>
      </w:pPr>
      <w:r w:rsidRPr="007A6A4D">
        <w:rPr>
          <w:sz w:val="24"/>
        </w:rPr>
        <w:t xml:space="preserve"> </w:t>
      </w:r>
      <w:r w:rsidRPr="007A6A4D">
        <w:rPr>
          <w:rFonts w:ascii="Times New Roman" w:hAnsi="Times New Roman"/>
          <w:sz w:val="28"/>
          <w:szCs w:val="24"/>
        </w:rPr>
        <w:t xml:space="preserve">- регистрационный номер, присвоенный Уведомлению; </w:t>
      </w:r>
      <w:r w:rsidRPr="007A6A4D">
        <w:rPr>
          <w:sz w:val="24"/>
        </w:rPr>
        <w:t xml:space="preserve">                                                                           </w:t>
      </w:r>
      <w:r w:rsidRPr="007A6A4D">
        <w:rPr>
          <w:rFonts w:ascii="Times New Roman" w:hAnsi="Times New Roman"/>
          <w:sz w:val="28"/>
          <w:szCs w:val="24"/>
        </w:rPr>
        <w:t xml:space="preserve">- дата и время его принятия; </w:t>
      </w:r>
      <w:r w:rsidRPr="007A6A4D">
        <w:rPr>
          <w:sz w:val="24"/>
        </w:rPr>
        <w:t xml:space="preserve">                                                                                                                       </w:t>
      </w:r>
    </w:p>
    <w:p w:rsidR="007A6A4D" w:rsidRPr="007A6A4D" w:rsidRDefault="007A6A4D" w:rsidP="007A6A4D">
      <w:pPr>
        <w:spacing w:after="0" w:line="240" w:lineRule="auto"/>
        <w:rPr>
          <w:sz w:val="24"/>
        </w:rPr>
      </w:pPr>
      <w:r w:rsidRPr="007A6A4D">
        <w:rPr>
          <w:sz w:val="24"/>
        </w:rPr>
        <w:t xml:space="preserve"> </w:t>
      </w:r>
      <w:r w:rsidRPr="007A6A4D">
        <w:rPr>
          <w:rFonts w:ascii="Times New Roman" w:hAnsi="Times New Roman"/>
          <w:sz w:val="28"/>
          <w:szCs w:val="24"/>
        </w:rPr>
        <w:t xml:space="preserve">- краткое изложение фактов, указанных в Уведомлении; </w:t>
      </w:r>
      <w:r w:rsidRPr="007A6A4D">
        <w:rPr>
          <w:sz w:val="24"/>
        </w:rPr>
        <w:t xml:space="preserve">                                                                                          </w:t>
      </w:r>
      <w:r w:rsidRPr="007A6A4D">
        <w:rPr>
          <w:rFonts w:ascii="Times New Roman" w:hAnsi="Times New Roman"/>
          <w:sz w:val="28"/>
          <w:szCs w:val="24"/>
        </w:rPr>
        <w:t xml:space="preserve">- количество листов в Уведомлении; </w:t>
      </w:r>
      <w:r w:rsidRPr="007A6A4D">
        <w:rPr>
          <w:sz w:val="24"/>
        </w:rPr>
        <w:t xml:space="preserve">                                                                                                           </w:t>
      </w:r>
    </w:p>
    <w:p w:rsid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 фамилия, имя, отчество и подпись должностного лица структурного подразделения, уполномоченного вести работу с Уведомлениями, принявшего Уведомление; </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сведения о передаче Уведомления представителю нанимателя, в органы прокуратуры и другие органы муниципальной  власти по компетенции.</w:t>
      </w:r>
      <w:r w:rsidRPr="007A6A4D">
        <w:rPr>
          <w:sz w:val="24"/>
        </w:rPr>
        <w:t xml:space="preserve">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3. Первый экземпляр поступившего Уведомления в день регистрации должностным лицом структурного подразделения, уполномоченного вести работу с Уведомлениями, передается представителю нанимателя, второй экземпляр с регистрационным номером, датой и подписью принимающего должностного лица структурного подразделения, уполномоченного вести работу с Уведомлениями, принявшего Уведомление, выдается уведомившему муниципальному служащему для подтверждения принятия и регистрации сведений.</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4. Журнал совместно с копиями Уведомлений, направленных по решению представителя нанимателя в органы прокуратуры и (или) другие органы государственной власти, а также с документами, указанными в пункте 10 настоящего Порядка, в течение 3-х лет со дня регистрации в нем последнего </w:t>
      </w:r>
      <w:r w:rsidRPr="007A6A4D">
        <w:rPr>
          <w:rFonts w:ascii="Times New Roman" w:hAnsi="Times New Roman"/>
          <w:sz w:val="28"/>
          <w:szCs w:val="24"/>
        </w:rPr>
        <w:lastRenderedPageBreak/>
        <w:t>Уведомления хранятся в структурном подразделении, уполномоченном вести работу с Уведомлениями, после чего передаются в архив.</w:t>
      </w:r>
    </w:p>
    <w:p w:rsidR="007A6A4D" w:rsidRPr="007A6A4D" w:rsidRDefault="007A6A4D" w:rsidP="007A6A4D">
      <w:pPr>
        <w:spacing w:after="0" w:line="240" w:lineRule="auto"/>
        <w:jc w:val="both"/>
        <w:rPr>
          <w:rFonts w:ascii="Times New Roman" w:hAnsi="Times New Roman"/>
          <w:sz w:val="28"/>
          <w:szCs w:val="24"/>
        </w:rPr>
      </w:pPr>
    </w:p>
    <w:p w:rsidR="007A6A4D" w:rsidRPr="007A6A4D" w:rsidRDefault="007A6A4D" w:rsidP="007A6A4D">
      <w:pPr>
        <w:spacing w:after="0" w:line="240" w:lineRule="auto"/>
        <w:jc w:val="center"/>
        <w:rPr>
          <w:rFonts w:ascii="Times New Roman" w:hAnsi="Times New Roman"/>
          <w:b/>
          <w:bCs/>
          <w:sz w:val="28"/>
          <w:szCs w:val="24"/>
        </w:rPr>
      </w:pPr>
      <w:r w:rsidRPr="007A6A4D">
        <w:rPr>
          <w:rFonts w:ascii="Times New Roman" w:hAnsi="Times New Roman"/>
          <w:b/>
          <w:bCs/>
          <w:sz w:val="28"/>
          <w:szCs w:val="24"/>
        </w:rPr>
        <w:t>V. Организация проверки сведений, содержащихся в Уведомлении, и принятие соответствующих решений</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1. Основными направлениями деятельности по рассмотрению Уведомлений являются: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 установление в действиях (бездействии), которые предлагалось совершить муниципальному служащему, признаков коррупционного правонарушения;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 уточнение фактических обстоятельств склонения муниципального служащего к коррупционным правонарушениям и круга лиц, принимающих участие в склонении к совершению коррупционного правонарушения;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 установление факта подачи муниципальным служащим Уведомления в органы прокуратуры и (или) другие органы муниципальной власти по компетенции.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2. Организация проверки сведений о случаях обращения к муниципальному  служащему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путем: </w:t>
      </w:r>
      <w:r w:rsidRPr="007A6A4D">
        <w:rPr>
          <w:sz w:val="24"/>
        </w:rPr>
        <w:t xml:space="preserve">                                                         </w:t>
      </w:r>
    </w:p>
    <w:p w:rsidR="007A6A4D" w:rsidRDefault="007A6A4D" w:rsidP="007A6A4D">
      <w:pPr>
        <w:spacing w:after="0" w:line="240" w:lineRule="auto"/>
        <w:jc w:val="both"/>
        <w:rPr>
          <w:sz w:val="24"/>
        </w:rPr>
      </w:pPr>
      <w:r w:rsidRPr="007A6A4D">
        <w:rPr>
          <w:rFonts w:ascii="Times New Roman" w:hAnsi="Times New Roman"/>
          <w:sz w:val="28"/>
          <w:szCs w:val="24"/>
        </w:rPr>
        <w:t xml:space="preserve">- проведения бесед с муниципальными служащими соответствующего органа власти; </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получения от муниципальных служащих пояснений по сведениям, изложенным в Уведомлении.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3. 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за проведение проверки.</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4. Структурное подразделение, уполномоченное вести работу с Уведомлениями информирует в письменном виде муниципального служащего, направившего Уведомление, о начале проверки в течение трех рабочих дней со дня получения соответствующего решения представителя нанимателя.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5. Проверка проводится в течение тридцати рабочих дней со дня принятия решения представителем нанимателя об организации проверки. В случае необходимости и при наличии оснований срок проверки может быть продлен. </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6.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в структурное подразделение, уполномоченное вести работу с Уведомлениями, с письменным заявлением об освобождении его от участия в проведении этой проверки.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7.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в целях склонения его к совершению коррупционного правонарушения.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8. В письменном заключении указываются: </w:t>
      </w:r>
      <w:r w:rsidRPr="007A6A4D">
        <w:rPr>
          <w:sz w:val="24"/>
        </w:rPr>
        <w:t xml:space="preserve">                                                                           </w:t>
      </w:r>
    </w:p>
    <w:p w:rsidR="007A6A4D" w:rsidRPr="007A6A4D" w:rsidRDefault="007A6A4D" w:rsidP="007A6A4D">
      <w:pPr>
        <w:spacing w:after="0" w:line="240" w:lineRule="auto"/>
        <w:jc w:val="both"/>
        <w:rPr>
          <w:sz w:val="24"/>
        </w:rPr>
      </w:pPr>
      <w:r w:rsidRPr="007A6A4D">
        <w:rPr>
          <w:sz w:val="24"/>
        </w:rPr>
        <w:t xml:space="preserve">         </w:t>
      </w:r>
      <w:r w:rsidRPr="007A6A4D">
        <w:rPr>
          <w:rFonts w:ascii="Times New Roman" w:hAnsi="Times New Roman"/>
          <w:sz w:val="28"/>
          <w:szCs w:val="24"/>
        </w:rPr>
        <w:t xml:space="preserve">8.1. Результаты проверки представленных сведений; </w:t>
      </w:r>
      <w:r w:rsidRPr="007A6A4D">
        <w:rPr>
          <w:sz w:val="24"/>
        </w:rPr>
        <w:t xml:space="preserve">                                                          </w:t>
      </w:r>
    </w:p>
    <w:p w:rsidR="007A6A4D" w:rsidRPr="007A6A4D" w:rsidRDefault="007A6A4D" w:rsidP="007A6A4D">
      <w:pPr>
        <w:spacing w:after="0" w:line="240" w:lineRule="auto"/>
        <w:jc w:val="both"/>
        <w:rPr>
          <w:sz w:val="24"/>
        </w:rPr>
      </w:pPr>
      <w:r w:rsidRPr="007A6A4D">
        <w:rPr>
          <w:sz w:val="24"/>
        </w:rPr>
        <w:lastRenderedPageBreak/>
        <w:t xml:space="preserve">         </w:t>
      </w:r>
      <w:r w:rsidRPr="007A6A4D">
        <w:rPr>
          <w:rFonts w:ascii="Times New Roman" w:hAnsi="Times New Roman"/>
          <w:sz w:val="28"/>
          <w:szCs w:val="24"/>
        </w:rPr>
        <w:t xml:space="preserve">8.2. Сведения, подтверждающие или опровергающие факт обращения в целях склонения муниципального служащего к совершению коррупционных правонарушений. </w:t>
      </w:r>
      <w:r w:rsidRPr="007A6A4D">
        <w:rPr>
          <w:sz w:val="24"/>
        </w:rPr>
        <w:t xml:space="preserve">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8.3.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 </w:t>
      </w:r>
      <w:r w:rsidRPr="007A6A4D">
        <w:rPr>
          <w:sz w:val="24"/>
        </w:rPr>
        <w:t xml:space="preserve">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9. С результатами проверки и заключением знакомят муниципального служащего, направившего Уведомление.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10. Результаты проведенной проверки с приложенными материалами направляются представителю нанимателя для принятия решения о передаче указанных материалов в правоохранительные органы.                                                                                                        </w:t>
      </w:r>
    </w:p>
    <w:p w:rsidR="007A6A4D" w:rsidRPr="007A6A4D" w:rsidRDefault="007A6A4D" w:rsidP="007A6A4D">
      <w:pPr>
        <w:spacing w:after="0" w:line="240" w:lineRule="auto"/>
        <w:jc w:val="both"/>
        <w:rPr>
          <w:rFonts w:ascii="Times New Roman" w:hAnsi="Times New Roman"/>
          <w:sz w:val="28"/>
          <w:szCs w:val="24"/>
        </w:rPr>
      </w:pPr>
      <w:r w:rsidRPr="007A6A4D">
        <w:rPr>
          <w:rFonts w:ascii="Times New Roman" w:hAnsi="Times New Roman"/>
          <w:sz w:val="28"/>
          <w:szCs w:val="24"/>
        </w:rPr>
        <w:t xml:space="preserve">    11. Информация о фактах обращения, сведения, содержащиеся в Уведомлениях, а также информация о результатах проверки носит конфиденциальный характер, если в соответствии с федеральным законодательством они не отнесены к сведениям, составляющим государственную тайну.                                                                                       </w:t>
      </w:r>
    </w:p>
    <w:p w:rsidR="007A6A4D" w:rsidRPr="007A6A4D" w:rsidRDefault="007A6A4D" w:rsidP="007A6A4D">
      <w:pPr>
        <w:spacing w:after="0" w:line="240" w:lineRule="auto"/>
        <w:jc w:val="both"/>
        <w:rPr>
          <w:sz w:val="24"/>
        </w:rPr>
      </w:pPr>
      <w:r w:rsidRPr="007A6A4D">
        <w:rPr>
          <w:rFonts w:ascii="Times New Roman" w:hAnsi="Times New Roman"/>
          <w:sz w:val="28"/>
          <w:szCs w:val="24"/>
        </w:rPr>
        <w:t xml:space="preserve">     12. Уведомление, материалы проверки и заключение по результатам проверки подлежат хранению в структурном подразделении, уполномоченном вести работу с Уведомлениями, в течение трех лет со дня ее окончания, после чего передаются в архив.</w:t>
      </w:r>
      <w:r w:rsidRPr="007A6A4D">
        <w:rPr>
          <w:sz w:val="24"/>
        </w:rPr>
        <w:t xml:space="preserve">          </w:t>
      </w:r>
    </w:p>
    <w:p w:rsidR="007A6A4D" w:rsidRPr="007A6A4D" w:rsidRDefault="007A6A4D" w:rsidP="007A6A4D">
      <w:pPr>
        <w:spacing w:after="0" w:line="240" w:lineRule="auto"/>
        <w:jc w:val="both"/>
        <w:rPr>
          <w:sz w:val="24"/>
        </w:rPr>
      </w:pPr>
    </w:p>
    <w:p w:rsidR="007A6A4D" w:rsidRPr="007A6A4D" w:rsidRDefault="007A6A4D" w:rsidP="007A6A4D">
      <w:pPr>
        <w:spacing w:after="0" w:line="240" w:lineRule="auto"/>
        <w:jc w:val="both"/>
        <w:rPr>
          <w:sz w:val="24"/>
        </w:rPr>
      </w:pPr>
    </w:p>
    <w:p w:rsidR="004D0E31" w:rsidRPr="003E04B0" w:rsidRDefault="004D0E31" w:rsidP="004D0E31">
      <w:pPr>
        <w:pStyle w:val="20"/>
        <w:shd w:val="clear" w:color="auto" w:fill="auto"/>
        <w:spacing w:before="0" w:after="0"/>
        <w:ind w:firstLine="0"/>
        <w:rPr>
          <w:b w:val="0"/>
          <w:i w:val="0"/>
          <w:sz w:val="28"/>
          <w:szCs w:val="28"/>
        </w:rPr>
      </w:pPr>
      <w:r w:rsidRPr="003E04B0">
        <w:rPr>
          <w:b w:val="0"/>
          <w:i w:val="0"/>
          <w:sz w:val="28"/>
          <w:szCs w:val="28"/>
        </w:rPr>
        <w:t xml:space="preserve">Председатель Криничненского </w:t>
      </w:r>
    </w:p>
    <w:p w:rsidR="004D0E31" w:rsidRPr="003E04B0" w:rsidRDefault="004D0E31" w:rsidP="004D0E31">
      <w:pPr>
        <w:spacing w:after="0"/>
        <w:jc w:val="both"/>
        <w:rPr>
          <w:rFonts w:ascii="Times New Roman" w:hAnsi="Times New Roman"/>
          <w:sz w:val="28"/>
          <w:szCs w:val="28"/>
        </w:rPr>
      </w:pPr>
      <w:r w:rsidRPr="003E04B0">
        <w:rPr>
          <w:rFonts w:ascii="Times New Roman" w:hAnsi="Times New Roman"/>
          <w:sz w:val="28"/>
          <w:szCs w:val="28"/>
        </w:rPr>
        <w:t xml:space="preserve">сельского совета - глава </w:t>
      </w:r>
    </w:p>
    <w:p w:rsidR="004D0E31" w:rsidRPr="003E04B0" w:rsidRDefault="004D0E31" w:rsidP="004D0E31">
      <w:pPr>
        <w:spacing w:after="0"/>
        <w:jc w:val="both"/>
        <w:rPr>
          <w:rFonts w:ascii="Times New Roman" w:hAnsi="Times New Roman"/>
          <w:sz w:val="28"/>
          <w:szCs w:val="28"/>
        </w:rPr>
      </w:pPr>
      <w:r w:rsidRPr="003E04B0">
        <w:rPr>
          <w:rFonts w:ascii="Times New Roman" w:hAnsi="Times New Roman"/>
          <w:sz w:val="28"/>
          <w:szCs w:val="28"/>
        </w:rPr>
        <w:t xml:space="preserve">администрации Криничненского </w:t>
      </w:r>
    </w:p>
    <w:p w:rsidR="004D0E31" w:rsidRPr="003E04B0" w:rsidRDefault="004D0E31" w:rsidP="004D0E31">
      <w:pPr>
        <w:spacing w:after="0"/>
        <w:jc w:val="both"/>
        <w:rPr>
          <w:rFonts w:ascii="Times New Roman" w:hAnsi="Times New Roman"/>
          <w:sz w:val="28"/>
          <w:szCs w:val="28"/>
        </w:rPr>
      </w:pPr>
      <w:r w:rsidRPr="003E04B0">
        <w:rPr>
          <w:rFonts w:ascii="Times New Roman" w:hAnsi="Times New Roman"/>
          <w:sz w:val="28"/>
          <w:szCs w:val="28"/>
        </w:rPr>
        <w:t>сельского поселения</w:t>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t>Е.П. Щербенев</w:t>
      </w:r>
    </w:p>
    <w:p w:rsidR="007A6A4D" w:rsidRPr="007A6A4D" w:rsidRDefault="007A6A4D" w:rsidP="007A6A4D">
      <w:pPr>
        <w:spacing w:after="0" w:line="240" w:lineRule="auto"/>
        <w:jc w:val="both"/>
        <w:rPr>
          <w:sz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Pr="007A6A4D" w:rsidRDefault="007A6A4D" w:rsidP="007A6A4D">
      <w:pPr>
        <w:spacing w:after="0" w:line="240" w:lineRule="auto"/>
        <w:jc w:val="both"/>
        <w:rPr>
          <w:rFonts w:ascii="Times New Roman" w:hAnsi="Times New Roman"/>
          <w:b/>
          <w:sz w:val="28"/>
          <w:szCs w:val="24"/>
        </w:rPr>
      </w:pPr>
    </w:p>
    <w:p w:rsidR="007A6A4D" w:rsidRDefault="007A6A4D" w:rsidP="007A6A4D">
      <w:pPr>
        <w:spacing w:after="0" w:line="240" w:lineRule="auto"/>
        <w:jc w:val="both"/>
        <w:rPr>
          <w:rFonts w:ascii="Times New Roman" w:hAnsi="Times New Roman"/>
          <w:b/>
          <w:sz w:val="24"/>
          <w:szCs w:val="24"/>
        </w:rPr>
      </w:pPr>
    </w:p>
    <w:p w:rsidR="007A6A4D" w:rsidRDefault="007A6A4D" w:rsidP="007A6A4D">
      <w:pPr>
        <w:spacing w:after="0" w:line="240" w:lineRule="auto"/>
        <w:jc w:val="both"/>
        <w:rPr>
          <w:rFonts w:ascii="Times New Roman" w:hAnsi="Times New Roman"/>
          <w:b/>
          <w:sz w:val="24"/>
          <w:szCs w:val="24"/>
        </w:rPr>
      </w:pPr>
    </w:p>
    <w:p w:rsidR="007A6A4D" w:rsidRDefault="007A6A4D" w:rsidP="007A6A4D">
      <w:pPr>
        <w:spacing w:after="0" w:line="240" w:lineRule="auto"/>
        <w:jc w:val="both"/>
        <w:rPr>
          <w:rFonts w:ascii="Times New Roman" w:hAnsi="Times New Roman"/>
          <w:b/>
          <w:sz w:val="24"/>
          <w:szCs w:val="24"/>
        </w:rPr>
      </w:pPr>
    </w:p>
    <w:p w:rsidR="007A6A4D" w:rsidRDefault="007A6A4D" w:rsidP="007A6A4D">
      <w:pPr>
        <w:spacing w:after="0" w:line="240" w:lineRule="auto"/>
        <w:jc w:val="both"/>
        <w:rPr>
          <w:rFonts w:ascii="Times New Roman" w:hAnsi="Times New Roman"/>
          <w:b/>
          <w:sz w:val="24"/>
          <w:szCs w:val="24"/>
        </w:rPr>
      </w:pPr>
    </w:p>
    <w:p w:rsidR="007A6A4D" w:rsidRPr="007A6A4D" w:rsidRDefault="007A6A4D" w:rsidP="007A6A4D">
      <w:pPr>
        <w:spacing w:after="0" w:line="240" w:lineRule="auto"/>
        <w:jc w:val="both"/>
        <w:rPr>
          <w:rFonts w:ascii="Times New Roman" w:hAnsi="Times New Roman"/>
          <w:b/>
          <w:sz w:val="24"/>
          <w:szCs w:val="24"/>
        </w:rPr>
      </w:pPr>
    </w:p>
    <w:p w:rsidR="007A6A4D" w:rsidRPr="007A6A4D" w:rsidRDefault="007A6A4D" w:rsidP="007A6A4D">
      <w:pPr>
        <w:spacing w:after="0" w:line="240" w:lineRule="auto"/>
        <w:jc w:val="both"/>
        <w:rPr>
          <w:rFonts w:ascii="Times New Roman" w:hAnsi="Times New Roman"/>
          <w:b/>
          <w:sz w:val="24"/>
          <w:szCs w:val="24"/>
        </w:rPr>
      </w:pPr>
    </w:p>
    <w:p w:rsidR="007A6A4D" w:rsidRPr="007A6A4D" w:rsidRDefault="007A6A4D" w:rsidP="007A6A4D">
      <w:pPr>
        <w:spacing w:after="0" w:line="240" w:lineRule="auto"/>
        <w:jc w:val="both"/>
        <w:rPr>
          <w:rFonts w:ascii="Times New Roman" w:hAnsi="Times New Roman"/>
          <w:b/>
          <w:sz w:val="24"/>
          <w:szCs w:val="24"/>
        </w:rPr>
      </w:pPr>
    </w:p>
    <w:p w:rsidR="007A6A4D" w:rsidRPr="007A6A4D" w:rsidRDefault="007A6A4D" w:rsidP="007A6A4D">
      <w:pPr>
        <w:spacing w:after="0" w:line="240" w:lineRule="auto"/>
        <w:jc w:val="both"/>
        <w:rPr>
          <w:rFonts w:ascii="Times New Roman" w:hAnsi="Times New Roman"/>
          <w:b/>
          <w:sz w:val="24"/>
          <w:szCs w:val="24"/>
        </w:rPr>
      </w:pPr>
    </w:p>
    <w:p w:rsidR="007A6A4D" w:rsidRPr="007A6A4D" w:rsidRDefault="007A6A4D" w:rsidP="007A6A4D">
      <w:pPr>
        <w:spacing w:after="0" w:line="240" w:lineRule="auto"/>
        <w:jc w:val="both"/>
        <w:rPr>
          <w:rFonts w:ascii="Times New Roman" w:hAnsi="Times New Roman"/>
          <w:b/>
          <w:sz w:val="24"/>
          <w:szCs w:val="24"/>
        </w:rPr>
      </w:pPr>
    </w:p>
    <w:p w:rsidR="007A6A4D" w:rsidRPr="0030513D" w:rsidRDefault="007A6A4D" w:rsidP="007A6A4D">
      <w:pPr>
        <w:pStyle w:val="Default"/>
        <w:jc w:val="right"/>
        <w:rPr>
          <w:i/>
          <w:sz w:val="22"/>
        </w:rPr>
      </w:pPr>
      <w:r w:rsidRPr="004D0E31">
        <w:rPr>
          <w:b/>
          <w:i/>
        </w:rPr>
        <w:t xml:space="preserve">                          </w:t>
      </w:r>
      <w:r w:rsidRPr="0030513D">
        <w:rPr>
          <w:i/>
          <w:sz w:val="22"/>
        </w:rPr>
        <w:t xml:space="preserve">Приложение 1 </w:t>
      </w:r>
    </w:p>
    <w:p w:rsidR="004D0E31" w:rsidRPr="0030513D" w:rsidRDefault="007A6A4D" w:rsidP="007A6A4D">
      <w:pPr>
        <w:pStyle w:val="Default"/>
        <w:jc w:val="right"/>
        <w:rPr>
          <w:i/>
          <w:sz w:val="22"/>
        </w:rPr>
      </w:pPr>
      <w:r w:rsidRPr="0030513D">
        <w:rPr>
          <w:i/>
          <w:sz w:val="22"/>
        </w:rPr>
        <w:t xml:space="preserve">                                                                                          к По</w:t>
      </w:r>
      <w:r w:rsidR="004D0E31" w:rsidRPr="0030513D">
        <w:rPr>
          <w:i/>
          <w:sz w:val="22"/>
        </w:rPr>
        <w:t xml:space="preserve">рядку уведомления представителя </w:t>
      </w:r>
      <w:r w:rsidRPr="0030513D">
        <w:rPr>
          <w:i/>
          <w:sz w:val="22"/>
        </w:rPr>
        <w:t xml:space="preserve">нанимателя о фактах  обращения каких-либо </w:t>
      </w:r>
    </w:p>
    <w:p w:rsidR="004D0E31" w:rsidRPr="0030513D" w:rsidRDefault="007A6A4D" w:rsidP="007A6A4D">
      <w:pPr>
        <w:pStyle w:val="Default"/>
        <w:jc w:val="right"/>
        <w:rPr>
          <w:i/>
          <w:sz w:val="22"/>
        </w:rPr>
      </w:pPr>
      <w:r w:rsidRPr="0030513D">
        <w:rPr>
          <w:i/>
          <w:sz w:val="22"/>
        </w:rPr>
        <w:t xml:space="preserve">лиц в целях склонения муниципального  служащего  </w:t>
      </w:r>
    </w:p>
    <w:p w:rsidR="004D0E31" w:rsidRPr="0030513D" w:rsidRDefault="004D0E31" w:rsidP="007A6A4D">
      <w:pPr>
        <w:pStyle w:val="Default"/>
        <w:jc w:val="right"/>
        <w:rPr>
          <w:bCs/>
          <w:i/>
          <w:sz w:val="22"/>
        </w:rPr>
      </w:pPr>
      <w:r w:rsidRPr="0030513D">
        <w:rPr>
          <w:bCs/>
          <w:i/>
          <w:sz w:val="22"/>
        </w:rPr>
        <w:t>администрации Криничненского сельского</w:t>
      </w:r>
      <w:r w:rsidR="007A6A4D" w:rsidRPr="0030513D">
        <w:rPr>
          <w:bCs/>
          <w:i/>
          <w:sz w:val="22"/>
        </w:rPr>
        <w:t xml:space="preserve"> поселения </w:t>
      </w:r>
    </w:p>
    <w:p w:rsidR="004D0E31" w:rsidRPr="0030513D" w:rsidRDefault="004D0E31" w:rsidP="004D0E31">
      <w:pPr>
        <w:pStyle w:val="Default"/>
        <w:rPr>
          <w:i/>
          <w:sz w:val="22"/>
        </w:rPr>
      </w:pPr>
      <w:r w:rsidRPr="0030513D">
        <w:rPr>
          <w:bCs/>
          <w:i/>
          <w:sz w:val="22"/>
        </w:rPr>
        <w:t xml:space="preserve">  </w:t>
      </w:r>
      <w:r w:rsidRPr="0030513D">
        <w:rPr>
          <w:bCs/>
          <w:i/>
          <w:sz w:val="22"/>
        </w:rPr>
        <w:tab/>
      </w:r>
      <w:r w:rsidRPr="0030513D">
        <w:rPr>
          <w:bCs/>
          <w:i/>
          <w:sz w:val="22"/>
        </w:rPr>
        <w:tab/>
      </w:r>
      <w:r w:rsidRPr="0030513D">
        <w:rPr>
          <w:bCs/>
          <w:i/>
          <w:sz w:val="22"/>
        </w:rPr>
        <w:tab/>
      </w:r>
      <w:r w:rsidRPr="0030513D">
        <w:rPr>
          <w:bCs/>
          <w:i/>
          <w:sz w:val="22"/>
        </w:rPr>
        <w:tab/>
      </w:r>
      <w:r w:rsidRPr="0030513D">
        <w:rPr>
          <w:bCs/>
          <w:i/>
          <w:sz w:val="22"/>
        </w:rPr>
        <w:tab/>
        <w:t xml:space="preserve">        Белогорского</w:t>
      </w:r>
      <w:r w:rsidR="007A6A4D" w:rsidRPr="0030513D">
        <w:rPr>
          <w:bCs/>
          <w:i/>
          <w:sz w:val="22"/>
        </w:rPr>
        <w:t xml:space="preserve"> района</w:t>
      </w:r>
      <w:r w:rsidRPr="0030513D">
        <w:rPr>
          <w:bCs/>
          <w:i/>
          <w:sz w:val="22"/>
        </w:rPr>
        <w:t xml:space="preserve"> </w:t>
      </w:r>
      <w:r w:rsidR="007A6A4D" w:rsidRPr="0030513D">
        <w:rPr>
          <w:i/>
          <w:sz w:val="22"/>
        </w:rPr>
        <w:t xml:space="preserve"> Республики Крым к </w:t>
      </w:r>
      <w:r w:rsidRPr="0030513D">
        <w:rPr>
          <w:i/>
          <w:sz w:val="22"/>
        </w:rPr>
        <w:t>с</w:t>
      </w:r>
      <w:r w:rsidR="007A6A4D" w:rsidRPr="0030513D">
        <w:rPr>
          <w:i/>
          <w:sz w:val="22"/>
        </w:rPr>
        <w:t xml:space="preserve">овершению  </w:t>
      </w:r>
    </w:p>
    <w:p w:rsidR="007A6A4D" w:rsidRPr="0030513D" w:rsidRDefault="004D0E31" w:rsidP="004D0E31">
      <w:pPr>
        <w:pStyle w:val="Default"/>
        <w:jc w:val="right"/>
        <w:rPr>
          <w:i/>
          <w:sz w:val="22"/>
        </w:rPr>
      </w:pPr>
      <w:r w:rsidRPr="0030513D">
        <w:rPr>
          <w:i/>
          <w:sz w:val="22"/>
        </w:rPr>
        <w:tab/>
      </w:r>
      <w:r w:rsidRPr="0030513D">
        <w:rPr>
          <w:i/>
          <w:sz w:val="22"/>
        </w:rPr>
        <w:tab/>
      </w:r>
      <w:r w:rsidRPr="0030513D">
        <w:rPr>
          <w:i/>
          <w:sz w:val="22"/>
        </w:rPr>
        <w:tab/>
      </w:r>
      <w:r w:rsidRPr="0030513D">
        <w:rPr>
          <w:i/>
          <w:sz w:val="22"/>
        </w:rPr>
        <w:tab/>
      </w:r>
      <w:r w:rsidRPr="0030513D">
        <w:rPr>
          <w:i/>
          <w:sz w:val="22"/>
        </w:rPr>
        <w:tab/>
      </w:r>
      <w:r w:rsidRPr="0030513D">
        <w:rPr>
          <w:i/>
          <w:sz w:val="22"/>
        </w:rPr>
        <w:tab/>
      </w:r>
      <w:r w:rsidR="007A6A4D" w:rsidRPr="0030513D">
        <w:rPr>
          <w:i/>
          <w:sz w:val="22"/>
        </w:rPr>
        <w:t xml:space="preserve">коррупционных правонарушений и этих </w:t>
      </w:r>
      <w:r w:rsidRPr="0030513D">
        <w:rPr>
          <w:i/>
          <w:sz w:val="22"/>
        </w:rPr>
        <w:t>све</w:t>
      </w:r>
      <w:r w:rsidR="007A6A4D" w:rsidRPr="0030513D">
        <w:rPr>
          <w:i/>
          <w:sz w:val="22"/>
        </w:rPr>
        <w:t xml:space="preserve">дений  и регистрации уведомлений </w:t>
      </w:r>
    </w:p>
    <w:p w:rsidR="007A6A4D" w:rsidRPr="0051533E" w:rsidRDefault="007A6A4D" w:rsidP="007A6A4D">
      <w:pPr>
        <w:pStyle w:val="Default"/>
        <w:jc w:val="right"/>
      </w:pPr>
      <w:r w:rsidRPr="0051533E">
        <w:t xml:space="preserve">_________________________________________________________________ </w:t>
      </w:r>
    </w:p>
    <w:p w:rsidR="007A6A4D" w:rsidRPr="004D0E31" w:rsidRDefault="007A6A4D" w:rsidP="007A6A4D">
      <w:pPr>
        <w:pStyle w:val="Default"/>
        <w:jc w:val="right"/>
        <w:rPr>
          <w:i/>
          <w:sz w:val="20"/>
        </w:rPr>
      </w:pPr>
      <w:r w:rsidRPr="004D0E31">
        <w:rPr>
          <w:i/>
          <w:sz w:val="20"/>
        </w:rPr>
        <w:t xml:space="preserve">Ф.И.О. руководителя органа власти, на имя которого направляется уведомление </w:t>
      </w:r>
    </w:p>
    <w:p w:rsidR="007A6A4D" w:rsidRPr="0051533E" w:rsidRDefault="007A6A4D" w:rsidP="007A6A4D">
      <w:pPr>
        <w:pStyle w:val="Default"/>
        <w:jc w:val="right"/>
      </w:pPr>
      <w:r w:rsidRPr="0051533E">
        <w:t xml:space="preserve"> _________________________________________________________________ </w:t>
      </w:r>
    </w:p>
    <w:p w:rsidR="007A6A4D" w:rsidRPr="004D0E31" w:rsidRDefault="007A6A4D" w:rsidP="007A6A4D">
      <w:pPr>
        <w:pStyle w:val="Default"/>
        <w:jc w:val="right"/>
        <w:rPr>
          <w:i/>
          <w:sz w:val="20"/>
        </w:rPr>
      </w:pPr>
      <w:r w:rsidRPr="004D0E31">
        <w:rPr>
          <w:i/>
          <w:sz w:val="20"/>
        </w:rPr>
        <w:t xml:space="preserve">           (Ф.И.О. муниципального служащего, должность, адрес, телефон, который уведомляет) </w:t>
      </w:r>
    </w:p>
    <w:p w:rsidR="007A6A4D" w:rsidRPr="0051533E" w:rsidRDefault="007A6A4D" w:rsidP="007A6A4D">
      <w:pPr>
        <w:pStyle w:val="Default"/>
        <w:jc w:val="right"/>
      </w:pPr>
    </w:p>
    <w:p w:rsidR="007A6A4D" w:rsidRPr="00EF06FC" w:rsidRDefault="007A6A4D" w:rsidP="007A6A4D">
      <w:pPr>
        <w:pStyle w:val="Default"/>
        <w:jc w:val="center"/>
        <w:rPr>
          <w:sz w:val="20"/>
          <w:szCs w:val="20"/>
        </w:rPr>
      </w:pPr>
    </w:p>
    <w:p w:rsidR="007A6A4D" w:rsidRPr="0030513D" w:rsidRDefault="007A6A4D" w:rsidP="007A6A4D">
      <w:pPr>
        <w:pStyle w:val="Default"/>
        <w:jc w:val="center"/>
        <w:rPr>
          <w:i/>
        </w:rPr>
      </w:pPr>
      <w:r w:rsidRPr="0030513D">
        <w:rPr>
          <w:b/>
          <w:bCs/>
          <w:i/>
        </w:rPr>
        <w:t>УВЕДОМЛЕНИЕ</w:t>
      </w:r>
    </w:p>
    <w:p w:rsidR="007A6A4D" w:rsidRPr="0030513D" w:rsidRDefault="007A6A4D" w:rsidP="007A6A4D">
      <w:pPr>
        <w:pStyle w:val="Default"/>
        <w:jc w:val="center"/>
        <w:rPr>
          <w:b/>
          <w:bCs/>
          <w:i/>
        </w:rPr>
      </w:pPr>
      <w:r w:rsidRPr="0030513D">
        <w:rPr>
          <w:b/>
          <w:bCs/>
          <w:i/>
        </w:rPr>
        <w:t xml:space="preserve">представителя нанимателя о факте обращения каких-либо лиц в целях склонения муниципального  служащего  </w:t>
      </w:r>
      <w:r w:rsidR="004D0E31" w:rsidRPr="0030513D">
        <w:rPr>
          <w:b/>
          <w:bCs/>
          <w:i/>
        </w:rPr>
        <w:t xml:space="preserve">Администрации Криничненского </w:t>
      </w:r>
      <w:r w:rsidRPr="0030513D">
        <w:rPr>
          <w:b/>
          <w:bCs/>
          <w:i/>
        </w:rPr>
        <w:t xml:space="preserve">сельского поселения </w:t>
      </w:r>
      <w:r w:rsidR="004D0E31" w:rsidRPr="0030513D">
        <w:rPr>
          <w:b/>
          <w:bCs/>
          <w:i/>
        </w:rPr>
        <w:t>Белогорского</w:t>
      </w:r>
      <w:r w:rsidRPr="0030513D">
        <w:rPr>
          <w:b/>
          <w:bCs/>
          <w:i/>
        </w:rPr>
        <w:t xml:space="preserve"> района Республики Крым к совершению коррупционных правонарушений</w:t>
      </w:r>
    </w:p>
    <w:p w:rsidR="007A6A4D" w:rsidRPr="004D0E31" w:rsidRDefault="007A6A4D" w:rsidP="007A6A4D">
      <w:pPr>
        <w:pStyle w:val="Default"/>
        <w:rPr>
          <w:sz w:val="28"/>
          <w:szCs w:val="22"/>
        </w:rPr>
      </w:pPr>
      <w:r w:rsidRPr="004D0E31">
        <w:rPr>
          <w:sz w:val="28"/>
          <w:szCs w:val="22"/>
        </w:rPr>
        <w:t xml:space="preserve">Сообщаю, что: </w:t>
      </w:r>
    </w:p>
    <w:p w:rsidR="007A6A4D" w:rsidRPr="00E36D9D" w:rsidRDefault="007A6A4D" w:rsidP="007A6A4D">
      <w:pPr>
        <w:pStyle w:val="Default"/>
        <w:rPr>
          <w:sz w:val="20"/>
          <w:szCs w:val="20"/>
        </w:rPr>
      </w:pPr>
      <w:r w:rsidRPr="00E36D9D">
        <w:rPr>
          <w:sz w:val="20"/>
          <w:szCs w:val="20"/>
        </w:rPr>
        <w:t>1). __________________________________________________________________________</w:t>
      </w:r>
      <w:r>
        <w:rPr>
          <w:sz w:val="20"/>
          <w:szCs w:val="20"/>
        </w:rPr>
        <w:t>_____________</w:t>
      </w:r>
      <w:r w:rsidRPr="00E36D9D">
        <w:rPr>
          <w:sz w:val="20"/>
          <w:szCs w:val="20"/>
        </w:rPr>
        <w:t xml:space="preserve">___ </w:t>
      </w:r>
    </w:p>
    <w:p w:rsidR="007A6A4D" w:rsidRPr="00FD42A6" w:rsidRDefault="007A6A4D" w:rsidP="007A6A4D">
      <w:pPr>
        <w:pStyle w:val="Default"/>
        <w:jc w:val="center"/>
        <w:rPr>
          <w:sz w:val="18"/>
          <w:szCs w:val="18"/>
        </w:rPr>
      </w:pPr>
      <w:r w:rsidRPr="00FD42A6">
        <w:rPr>
          <w:sz w:val="18"/>
          <w:szCs w:val="18"/>
        </w:rPr>
        <w:t>(описание обстоятельств, при которых поступило обращение к муниципальному  служащему</w:t>
      </w:r>
    </w:p>
    <w:p w:rsidR="007A6A4D" w:rsidRPr="00E36D9D" w:rsidRDefault="007A6A4D" w:rsidP="007A6A4D">
      <w:pPr>
        <w:pStyle w:val="Default"/>
        <w:rPr>
          <w:sz w:val="20"/>
          <w:szCs w:val="20"/>
        </w:rPr>
      </w:pPr>
      <w:r w:rsidRPr="00E36D9D">
        <w:rPr>
          <w:sz w:val="20"/>
          <w:szCs w:val="20"/>
        </w:rPr>
        <w:t xml:space="preserve">_____________________________________________________________________________________________ </w:t>
      </w:r>
    </w:p>
    <w:p w:rsidR="007A6A4D" w:rsidRPr="00FD42A6" w:rsidRDefault="004D0E31" w:rsidP="007A6A4D">
      <w:pPr>
        <w:pStyle w:val="Default"/>
        <w:jc w:val="center"/>
        <w:rPr>
          <w:sz w:val="18"/>
          <w:szCs w:val="18"/>
        </w:rPr>
      </w:pPr>
      <w:r>
        <w:rPr>
          <w:bCs/>
          <w:sz w:val="18"/>
          <w:szCs w:val="18"/>
        </w:rPr>
        <w:t>Администрации Криничненского</w:t>
      </w:r>
      <w:r w:rsidR="007A6A4D" w:rsidRPr="00DA724D">
        <w:rPr>
          <w:bCs/>
          <w:sz w:val="18"/>
          <w:szCs w:val="18"/>
        </w:rPr>
        <w:t xml:space="preserve"> сельского поселения </w:t>
      </w:r>
      <w:r>
        <w:rPr>
          <w:bCs/>
          <w:sz w:val="18"/>
          <w:szCs w:val="18"/>
        </w:rPr>
        <w:t>Белогорского</w:t>
      </w:r>
      <w:r w:rsidR="007A6A4D" w:rsidRPr="00DA724D">
        <w:rPr>
          <w:bCs/>
          <w:sz w:val="18"/>
          <w:szCs w:val="18"/>
        </w:rPr>
        <w:t xml:space="preserve"> района</w:t>
      </w:r>
      <w:r w:rsidR="007A6A4D" w:rsidRPr="00FD42A6">
        <w:rPr>
          <w:sz w:val="18"/>
          <w:szCs w:val="18"/>
        </w:rPr>
        <w:t xml:space="preserve"> Республики Крым в связи с исполнением им </w:t>
      </w:r>
    </w:p>
    <w:p w:rsidR="007A6A4D" w:rsidRPr="00E36D9D" w:rsidRDefault="007A6A4D" w:rsidP="007A6A4D">
      <w:pPr>
        <w:pStyle w:val="Default"/>
        <w:rPr>
          <w:sz w:val="20"/>
          <w:szCs w:val="20"/>
        </w:rPr>
      </w:pPr>
      <w:r w:rsidRPr="00E36D9D">
        <w:rPr>
          <w:sz w:val="20"/>
          <w:szCs w:val="20"/>
        </w:rPr>
        <w:t xml:space="preserve">_____________________________________________________________________________________________ </w:t>
      </w:r>
    </w:p>
    <w:p w:rsidR="007A6A4D" w:rsidRPr="00E36D9D" w:rsidRDefault="004D0E31" w:rsidP="007A6A4D">
      <w:pPr>
        <w:pStyle w:val="Default"/>
        <w:jc w:val="center"/>
        <w:rPr>
          <w:sz w:val="20"/>
          <w:szCs w:val="20"/>
        </w:rPr>
      </w:pPr>
      <w:r w:rsidRPr="00FD42A6">
        <w:rPr>
          <w:sz w:val="18"/>
          <w:szCs w:val="18"/>
        </w:rPr>
        <w:t xml:space="preserve">служебных обязанностей </w:t>
      </w:r>
      <w:r w:rsidR="007A6A4D" w:rsidRPr="00FD42A6">
        <w:rPr>
          <w:sz w:val="18"/>
          <w:szCs w:val="18"/>
        </w:rPr>
        <w:t>каких-либо лиц в целях склонения его к совершению коррупционных правонарушений</w:t>
      </w:r>
      <w:r w:rsidR="007A6A4D" w:rsidRPr="00E36D9D">
        <w:rPr>
          <w:sz w:val="20"/>
          <w:szCs w:val="20"/>
        </w:rPr>
        <w:t>)</w:t>
      </w:r>
    </w:p>
    <w:p w:rsidR="007A6A4D" w:rsidRPr="00E36D9D" w:rsidRDefault="007A6A4D" w:rsidP="007A6A4D">
      <w:pPr>
        <w:pStyle w:val="Default"/>
        <w:rPr>
          <w:sz w:val="20"/>
          <w:szCs w:val="20"/>
        </w:rPr>
      </w:pPr>
    </w:p>
    <w:p w:rsidR="007A6A4D" w:rsidRPr="00E36D9D" w:rsidRDefault="007A6A4D" w:rsidP="007A6A4D">
      <w:pPr>
        <w:pStyle w:val="Default"/>
        <w:rPr>
          <w:sz w:val="20"/>
          <w:szCs w:val="20"/>
        </w:rPr>
      </w:pPr>
      <w:r w:rsidRPr="00E36D9D">
        <w:rPr>
          <w:sz w:val="20"/>
          <w:szCs w:val="20"/>
        </w:rPr>
        <w:t>_____________________________________________________________________________________________</w:t>
      </w:r>
    </w:p>
    <w:p w:rsidR="007A6A4D" w:rsidRPr="00E36D9D" w:rsidRDefault="007A6A4D" w:rsidP="007A6A4D">
      <w:pPr>
        <w:pStyle w:val="Default"/>
        <w:rPr>
          <w:sz w:val="20"/>
          <w:szCs w:val="20"/>
        </w:rPr>
      </w:pPr>
      <w:r w:rsidRPr="00E36D9D">
        <w:rPr>
          <w:sz w:val="20"/>
          <w:szCs w:val="20"/>
        </w:rPr>
        <w:t>_____________________________________________________________________________________________</w:t>
      </w:r>
    </w:p>
    <w:p w:rsidR="007A6A4D" w:rsidRPr="00FD42A6" w:rsidRDefault="007A6A4D" w:rsidP="007A6A4D">
      <w:pPr>
        <w:pStyle w:val="Default"/>
        <w:jc w:val="center"/>
        <w:rPr>
          <w:sz w:val="18"/>
          <w:szCs w:val="18"/>
        </w:rPr>
      </w:pPr>
      <w:r w:rsidRPr="00FD42A6">
        <w:rPr>
          <w:sz w:val="18"/>
          <w:szCs w:val="18"/>
        </w:rPr>
        <w:t>(дата, место, время, другие условия)</w:t>
      </w:r>
    </w:p>
    <w:p w:rsidR="007A6A4D" w:rsidRPr="00E36D9D" w:rsidRDefault="007A6A4D" w:rsidP="007A6A4D">
      <w:pPr>
        <w:pStyle w:val="Default"/>
        <w:rPr>
          <w:sz w:val="20"/>
          <w:szCs w:val="20"/>
        </w:rPr>
      </w:pPr>
      <w:r w:rsidRPr="00E36D9D">
        <w:rPr>
          <w:sz w:val="20"/>
          <w:szCs w:val="20"/>
        </w:rPr>
        <w:t>_________________________________________________________________</w:t>
      </w:r>
      <w:r>
        <w:rPr>
          <w:sz w:val="20"/>
          <w:szCs w:val="20"/>
        </w:rPr>
        <w:t>_____________</w:t>
      </w:r>
      <w:r w:rsidRPr="00E36D9D">
        <w:rPr>
          <w:sz w:val="20"/>
          <w:szCs w:val="20"/>
        </w:rPr>
        <w:t xml:space="preserve">_______________ </w:t>
      </w:r>
    </w:p>
    <w:p w:rsidR="007A6A4D" w:rsidRPr="00E36D9D" w:rsidRDefault="007A6A4D" w:rsidP="007A6A4D">
      <w:pPr>
        <w:pStyle w:val="Default"/>
        <w:rPr>
          <w:sz w:val="20"/>
          <w:szCs w:val="20"/>
        </w:rPr>
      </w:pPr>
    </w:p>
    <w:p w:rsidR="007A6A4D" w:rsidRPr="00E36D9D" w:rsidRDefault="007A6A4D" w:rsidP="007A6A4D">
      <w:pPr>
        <w:pStyle w:val="Default"/>
        <w:rPr>
          <w:sz w:val="20"/>
          <w:szCs w:val="20"/>
        </w:rPr>
      </w:pPr>
      <w:r w:rsidRPr="00E36D9D">
        <w:rPr>
          <w:sz w:val="20"/>
          <w:szCs w:val="20"/>
        </w:rPr>
        <w:t>2) ___________________________________________________________________</w:t>
      </w:r>
      <w:r>
        <w:rPr>
          <w:sz w:val="20"/>
          <w:szCs w:val="20"/>
        </w:rPr>
        <w:t>_____________</w:t>
      </w:r>
      <w:r w:rsidRPr="00E36D9D">
        <w:rPr>
          <w:sz w:val="20"/>
          <w:szCs w:val="20"/>
        </w:rPr>
        <w:t xml:space="preserve">___________ </w:t>
      </w:r>
    </w:p>
    <w:p w:rsidR="007A6A4D" w:rsidRPr="00FD42A6" w:rsidRDefault="007A6A4D" w:rsidP="007A6A4D">
      <w:pPr>
        <w:pStyle w:val="Default"/>
        <w:jc w:val="center"/>
        <w:rPr>
          <w:sz w:val="18"/>
          <w:szCs w:val="18"/>
        </w:rPr>
      </w:pPr>
      <w:r w:rsidRPr="00FD42A6">
        <w:rPr>
          <w:sz w:val="18"/>
          <w:szCs w:val="18"/>
        </w:rPr>
        <w:t>(подробные сведения о коррупционных правонарушениях, которые</w:t>
      </w:r>
    </w:p>
    <w:p w:rsidR="007A6A4D" w:rsidRPr="00E36D9D" w:rsidRDefault="007A6A4D" w:rsidP="007A6A4D">
      <w:pPr>
        <w:pStyle w:val="Default"/>
        <w:rPr>
          <w:sz w:val="20"/>
          <w:szCs w:val="20"/>
        </w:rPr>
      </w:pPr>
      <w:r w:rsidRPr="00E36D9D">
        <w:rPr>
          <w:sz w:val="20"/>
          <w:szCs w:val="20"/>
        </w:rPr>
        <w:t>_______________________________________________________________________________________________</w:t>
      </w:r>
    </w:p>
    <w:p w:rsidR="007A6A4D" w:rsidRPr="00DA724D" w:rsidRDefault="007A6A4D" w:rsidP="007A6A4D">
      <w:pPr>
        <w:pStyle w:val="Default"/>
        <w:jc w:val="center"/>
        <w:rPr>
          <w:sz w:val="18"/>
          <w:szCs w:val="18"/>
        </w:rPr>
      </w:pPr>
      <w:r w:rsidRPr="00FD42A6">
        <w:rPr>
          <w:sz w:val="18"/>
          <w:szCs w:val="18"/>
        </w:rPr>
        <w:t xml:space="preserve">должен был бы совершить муниципальный  служащий  </w:t>
      </w:r>
      <w:r>
        <w:rPr>
          <w:sz w:val="18"/>
          <w:szCs w:val="18"/>
        </w:rPr>
        <w:t xml:space="preserve"> </w:t>
      </w:r>
      <w:r w:rsidR="004D0E31">
        <w:rPr>
          <w:bCs/>
          <w:sz w:val="18"/>
          <w:szCs w:val="18"/>
        </w:rPr>
        <w:t xml:space="preserve">администрации Криничненского </w:t>
      </w:r>
      <w:r w:rsidRPr="00DA724D">
        <w:rPr>
          <w:bCs/>
          <w:sz w:val="18"/>
          <w:szCs w:val="18"/>
        </w:rPr>
        <w:t xml:space="preserve">сельского поселения </w:t>
      </w:r>
      <w:r w:rsidR="004D0E31">
        <w:rPr>
          <w:bCs/>
          <w:sz w:val="18"/>
          <w:szCs w:val="18"/>
        </w:rPr>
        <w:t>Белогорского</w:t>
      </w:r>
      <w:r w:rsidRPr="00DA724D">
        <w:rPr>
          <w:bCs/>
          <w:sz w:val="18"/>
          <w:szCs w:val="18"/>
        </w:rPr>
        <w:t xml:space="preserve"> </w:t>
      </w:r>
    </w:p>
    <w:p w:rsidR="007A6A4D" w:rsidRPr="00E36D9D" w:rsidRDefault="007A6A4D" w:rsidP="007A6A4D">
      <w:pPr>
        <w:pStyle w:val="Default"/>
        <w:rPr>
          <w:sz w:val="20"/>
          <w:szCs w:val="20"/>
        </w:rPr>
      </w:pPr>
      <w:r w:rsidRPr="00E36D9D">
        <w:rPr>
          <w:sz w:val="20"/>
          <w:szCs w:val="20"/>
        </w:rPr>
        <w:t xml:space="preserve">_______________________________________________________________________________________________ </w:t>
      </w:r>
    </w:p>
    <w:p w:rsidR="007A6A4D" w:rsidRPr="00FD42A6" w:rsidRDefault="004D0E31" w:rsidP="007A6A4D">
      <w:pPr>
        <w:pStyle w:val="Default"/>
        <w:jc w:val="center"/>
        <w:rPr>
          <w:sz w:val="18"/>
          <w:szCs w:val="18"/>
        </w:rPr>
      </w:pPr>
      <w:r w:rsidRPr="00DA724D">
        <w:rPr>
          <w:bCs/>
          <w:sz w:val="18"/>
          <w:szCs w:val="18"/>
        </w:rPr>
        <w:t>района</w:t>
      </w:r>
      <w:r w:rsidRPr="00DA724D">
        <w:rPr>
          <w:sz w:val="18"/>
          <w:szCs w:val="18"/>
        </w:rPr>
        <w:t xml:space="preserve"> Республики  Крым</w:t>
      </w:r>
      <w:r w:rsidRPr="00FD42A6">
        <w:rPr>
          <w:sz w:val="18"/>
          <w:szCs w:val="18"/>
        </w:rPr>
        <w:t xml:space="preserve"> </w:t>
      </w:r>
      <w:r w:rsidR="007A6A4D" w:rsidRPr="00FD42A6">
        <w:rPr>
          <w:sz w:val="18"/>
          <w:szCs w:val="18"/>
        </w:rPr>
        <w:t>по просьбе обратившихся лиц)</w:t>
      </w:r>
    </w:p>
    <w:p w:rsidR="007A6A4D" w:rsidRPr="00E36D9D" w:rsidRDefault="007A6A4D" w:rsidP="007A6A4D">
      <w:pPr>
        <w:pStyle w:val="Default"/>
        <w:rPr>
          <w:sz w:val="20"/>
          <w:szCs w:val="20"/>
        </w:rPr>
      </w:pPr>
      <w:r w:rsidRPr="00E36D9D">
        <w:rPr>
          <w:sz w:val="20"/>
          <w:szCs w:val="20"/>
        </w:rPr>
        <w:t>3) ___________________________________________________________________________</w:t>
      </w:r>
      <w:r>
        <w:rPr>
          <w:sz w:val="20"/>
          <w:szCs w:val="20"/>
        </w:rPr>
        <w:t>_______________</w:t>
      </w:r>
      <w:r w:rsidRPr="00E36D9D">
        <w:rPr>
          <w:sz w:val="20"/>
          <w:szCs w:val="20"/>
        </w:rPr>
        <w:t xml:space="preserve">___ </w:t>
      </w:r>
    </w:p>
    <w:p w:rsidR="007A6A4D" w:rsidRPr="00FD42A6" w:rsidRDefault="007A6A4D" w:rsidP="007A6A4D">
      <w:pPr>
        <w:pStyle w:val="Default"/>
        <w:jc w:val="center"/>
        <w:rPr>
          <w:sz w:val="18"/>
          <w:szCs w:val="18"/>
        </w:rPr>
      </w:pPr>
      <w:r w:rsidRPr="00FD42A6">
        <w:rPr>
          <w:sz w:val="18"/>
          <w:szCs w:val="18"/>
        </w:rPr>
        <w:t>(все известные сведения о физическом (юридическом) лице, склоняющем к коррупционному правонарушению)</w:t>
      </w:r>
    </w:p>
    <w:p w:rsidR="007A6A4D" w:rsidRPr="00E36D9D" w:rsidRDefault="007A6A4D" w:rsidP="007A6A4D">
      <w:pPr>
        <w:pStyle w:val="Default"/>
        <w:rPr>
          <w:sz w:val="20"/>
          <w:szCs w:val="20"/>
        </w:rPr>
      </w:pPr>
      <w:r w:rsidRPr="00E36D9D">
        <w:rPr>
          <w:sz w:val="20"/>
          <w:szCs w:val="20"/>
        </w:rPr>
        <w:t xml:space="preserve">________________________________________________________________________________________________ </w:t>
      </w:r>
    </w:p>
    <w:p w:rsidR="007A6A4D" w:rsidRPr="00E36D9D" w:rsidRDefault="007A6A4D" w:rsidP="007A6A4D">
      <w:pPr>
        <w:pStyle w:val="Default"/>
        <w:rPr>
          <w:sz w:val="20"/>
          <w:szCs w:val="20"/>
        </w:rPr>
      </w:pPr>
    </w:p>
    <w:p w:rsidR="007A6A4D" w:rsidRPr="00E36D9D" w:rsidRDefault="007A6A4D" w:rsidP="007A6A4D">
      <w:pPr>
        <w:pStyle w:val="Default"/>
        <w:rPr>
          <w:sz w:val="20"/>
          <w:szCs w:val="20"/>
        </w:rPr>
      </w:pPr>
      <w:r w:rsidRPr="00E36D9D">
        <w:rPr>
          <w:sz w:val="20"/>
          <w:szCs w:val="20"/>
        </w:rPr>
        <w:t>____________________________________________________________________________</w:t>
      </w:r>
      <w:r>
        <w:rPr>
          <w:sz w:val="20"/>
          <w:szCs w:val="20"/>
        </w:rPr>
        <w:t>________________</w:t>
      </w:r>
      <w:r w:rsidRPr="00E36D9D">
        <w:rPr>
          <w:sz w:val="20"/>
          <w:szCs w:val="20"/>
        </w:rPr>
        <w:t xml:space="preserve">____ </w:t>
      </w:r>
    </w:p>
    <w:p w:rsidR="007A6A4D" w:rsidRPr="00E36D9D" w:rsidRDefault="007A6A4D" w:rsidP="007A6A4D">
      <w:pPr>
        <w:pStyle w:val="Default"/>
        <w:rPr>
          <w:sz w:val="20"/>
          <w:szCs w:val="20"/>
        </w:rPr>
      </w:pPr>
      <w:r w:rsidRPr="00E36D9D">
        <w:rPr>
          <w:sz w:val="20"/>
          <w:szCs w:val="20"/>
        </w:rPr>
        <w:t>_________________________________________________________________</w:t>
      </w:r>
      <w:r>
        <w:rPr>
          <w:sz w:val="20"/>
          <w:szCs w:val="20"/>
        </w:rPr>
        <w:t>________________</w:t>
      </w:r>
      <w:r w:rsidRPr="00E36D9D">
        <w:rPr>
          <w:sz w:val="20"/>
          <w:szCs w:val="20"/>
        </w:rPr>
        <w:t>_______________</w:t>
      </w:r>
    </w:p>
    <w:p w:rsidR="007A6A4D" w:rsidRPr="00E36D9D" w:rsidRDefault="007A6A4D" w:rsidP="007A6A4D">
      <w:pPr>
        <w:pStyle w:val="Default"/>
        <w:rPr>
          <w:sz w:val="20"/>
          <w:szCs w:val="20"/>
        </w:rPr>
      </w:pPr>
      <w:r w:rsidRPr="00E36D9D">
        <w:rPr>
          <w:sz w:val="20"/>
          <w:szCs w:val="20"/>
        </w:rPr>
        <w:t xml:space="preserve"> </w:t>
      </w:r>
    </w:p>
    <w:p w:rsidR="007A6A4D" w:rsidRPr="00E36D9D" w:rsidRDefault="007A6A4D" w:rsidP="007A6A4D">
      <w:pPr>
        <w:pStyle w:val="Default"/>
        <w:rPr>
          <w:sz w:val="20"/>
          <w:szCs w:val="20"/>
        </w:rPr>
      </w:pPr>
      <w:r w:rsidRPr="00E36D9D">
        <w:rPr>
          <w:sz w:val="20"/>
          <w:szCs w:val="20"/>
        </w:rPr>
        <w:t>4) ____________________________________________________________________</w:t>
      </w:r>
      <w:r>
        <w:rPr>
          <w:sz w:val="20"/>
          <w:szCs w:val="20"/>
        </w:rPr>
        <w:t>_______________</w:t>
      </w:r>
      <w:r w:rsidRPr="00E36D9D">
        <w:rPr>
          <w:sz w:val="20"/>
          <w:szCs w:val="20"/>
        </w:rPr>
        <w:t xml:space="preserve">__________ </w:t>
      </w:r>
    </w:p>
    <w:p w:rsidR="007A6A4D" w:rsidRPr="00FD42A6" w:rsidRDefault="007A6A4D" w:rsidP="007A6A4D">
      <w:pPr>
        <w:pStyle w:val="Default"/>
        <w:jc w:val="center"/>
        <w:rPr>
          <w:sz w:val="18"/>
          <w:szCs w:val="18"/>
        </w:rPr>
      </w:pPr>
      <w:r w:rsidRPr="00FD42A6">
        <w:rPr>
          <w:sz w:val="18"/>
          <w:szCs w:val="18"/>
        </w:rPr>
        <w:t>(способ и обстоятельства склонения к коррупционному правонарушению</w:t>
      </w:r>
    </w:p>
    <w:p w:rsidR="007A6A4D" w:rsidRPr="00E36D9D" w:rsidRDefault="007A6A4D" w:rsidP="007A6A4D">
      <w:pPr>
        <w:pStyle w:val="Default"/>
        <w:rPr>
          <w:sz w:val="20"/>
          <w:szCs w:val="20"/>
        </w:rPr>
      </w:pPr>
      <w:r w:rsidRPr="00E36D9D">
        <w:rPr>
          <w:sz w:val="20"/>
          <w:szCs w:val="20"/>
        </w:rPr>
        <w:t>______________________________________________________________________ __</w:t>
      </w:r>
      <w:r>
        <w:rPr>
          <w:sz w:val="20"/>
          <w:szCs w:val="20"/>
        </w:rPr>
        <w:t>_______</w:t>
      </w:r>
      <w:r w:rsidRPr="00E36D9D">
        <w:rPr>
          <w:sz w:val="20"/>
          <w:szCs w:val="20"/>
        </w:rPr>
        <w:t>________________</w:t>
      </w:r>
    </w:p>
    <w:p w:rsidR="007A6A4D" w:rsidRPr="00FD42A6" w:rsidRDefault="007A6A4D" w:rsidP="007A6A4D">
      <w:pPr>
        <w:pStyle w:val="Default"/>
        <w:jc w:val="center"/>
        <w:rPr>
          <w:sz w:val="18"/>
          <w:szCs w:val="18"/>
        </w:rPr>
      </w:pPr>
      <w:r w:rsidRPr="00FD42A6">
        <w:rPr>
          <w:sz w:val="18"/>
          <w:szCs w:val="18"/>
        </w:rPr>
        <w:t>(подкуп, угроза, обман и т.д.), а также информация об отказе (согласии) принять предложение лица</w:t>
      </w:r>
    </w:p>
    <w:p w:rsidR="007A6A4D" w:rsidRPr="00E36D9D" w:rsidRDefault="007A6A4D" w:rsidP="007A6A4D">
      <w:pPr>
        <w:pStyle w:val="Default"/>
        <w:rPr>
          <w:sz w:val="20"/>
          <w:szCs w:val="20"/>
        </w:rPr>
      </w:pPr>
      <w:r w:rsidRPr="00E36D9D">
        <w:rPr>
          <w:sz w:val="20"/>
          <w:szCs w:val="20"/>
        </w:rPr>
        <w:t>______________________________</w:t>
      </w:r>
      <w:r>
        <w:rPr>
          <w:sz w:val="20"/>
          <w:szCs w:val="20"/>
        </w:rPr>
        <w:t>___________________</w:t>
      </w:r>
      <w:r w:rsidRPr="00E36D9D">
        <w:rPr>
          <w:sz w:val="20"/>
          <w:szCs w:val="20"/>
        </w:rPr>
        <w:t>______________________________________________</w:t>
      </w:r>
    </w:p>
    <w:p w:rsidR="007A6A4D" w:rsidRPr="00E36D9D" w:rsidRDefault="007A6A4D" w:rsidP="007A6A4D">
      <w:pPr>
        <w:pStyle w:val="Default"/>
        <w:jc w:val="center"/>
        <w:rPr>
          <w:sz w:val="20"/>
          <w:szCs w:val="20"/>
        </w:rPr>
      </w:pPr>
      <w:r w:rsidRPr="00FD42A6">
        <w:rPr>
          <w:sz w:val="18"/>
          <w:szCs w:val="18"/>
        </w:rPr>
        <w:t>о совершении  коррупционного правонарушения)</w:t>
      </w:r>
      <w:r w:rsidRPr="00E36D9D">
        <w:rPr>
          <w:sz w:val="20"/>
          <w:szCs w:val="20"/>
        </w:rPr>
        <w:t xml:space="preserve"> _____________________________________________________________________________________________</w:t>
      </w:r>
    </w:p>
    <w:p w:rsidR="007A6A4D" w:rsidRPr="00E36D9D" w:rsidRDefault="007A6A4D" w:rsidP="007A6A4D">
      <w:pPr>
        <w:pStyle w:val="Default"/>
        <w:rPr>
          <w:sz w:val="20"/>
          <w:szCs w:val="20"/>
        </w:rPr>
      </w:pPr>
    </w:p>
    <w:p w:rsidR="007A6A4D" w:rsidRPr="00E36D9D" w:rsidRDefault="007A6A4D" w:rsidP="007A6A4D">
      <w:pPr>
        <w:pStyle w:val="Default"/>
        <w:rPr>
          <w:sz w:val="20"/>
          <w:szCs w:val="20"/>
        </w:rPr>
      </w:pPr>
      <w:r w:rsidRPr="00E36D9D">
        <w:rPr>
          <w:sz w:val="20"/>
          <w:szCs w:val="20"/>
        </w:rPr>
        <w:t xml:space="preserve">___________________________________ </w:t>
      </w:r>
    </w:p>
    <w:p w:rsidR="007A6A4D" w:rsidRPr="00FD42A6" w:rsidRDefault="007A6A4D" w:rsidP="007A6A4D">
      <w:pPr>
        <w:pStyle w:val="Default"/>
        <w:rPr>
          <w:sz w:val="18"/>
          <w:szCs w:val="18"/>
        </w:rPr>
      </w:pPr>
      <w:r w:rsidRPr="00FD42A6">
        <w:rPr>
          <w:sz w:val="18"/>
          <w:szCs w:val="18"/>
        </w:rPr>
        <w:t>(дата, подпись, инициалы и фамилия)</w:t>
      </w:r>
    </w:p>
    <w:p w:rsidR="007A6A4D" w:rsidRPr="00E36D9D" w:rsidRDefault="007A6A4D" w:rsidP="007A6A4D">
      <w:pPr>
        <w:pStyle w:val="Default"/>
        <w:rPr>
          <w:sz w:val="20"/>
          <w:szCs w:val="20"/>
        </w:rPr>
      </w:pPr>
      <w:r w:rsidRPr="00E36D9D">
        <w:rPr>
          <w:sz w:val="20"/>
          <w:szCs w:val="20"/>
        </w:rPr>
        <w:t xml:space="preserve">_________________________ </w:t>
      </w:r>
    </w:p>
    <w:p w:rsidR="007A6A4D" w:rsidRPr="00E36D9D" w:rsidRDefault="007A6A4D" w:rsidP="007A6A4D">
      <w:pPr>
        <w:spacing w:after="0" w:line="240" w:lineRule="auto"/>
        <w:rPr>
          <w:rFonts w:ascii="Times New Roman" w:hAnsi="Times New Roman"/>
          <w:sz w:val="20"/>
          <w:szCs w:val="20"/>
        </w:rPr>
      </w:pPr>
      <w:r w:rsidRPr="00E36D9D">
        <w:rPr>
          <w:rFonts w:ascii="Times New Roman" w:hAnsi="Times New Roman"/>
          <w:sz w:val="20"/>
          <w:szCs w:val="20"/>
        </w:rPr>
        <w:t>Регистрация: № ____________________ от «__»____________20_</w:t>
      </w:r>
      <w:r w:rsidRPr="001511E4">
        <w:rPr>
          <w:rFonts w:ascii="Times New Roman" w:hAnsi="Times New Roman"/>
          <w:sz w:val="20"/>
          <w:szCs w:val="20"/>
        </w:rPr>
        <w:t>_</w:t>
      </w:r>
      <w:r w:rsidRPr="00E36D9D">
        <w:rPr>
          <w:rFonts w:ascii="Times New Roman" w:hAnsi="Times New Roman"/>
          <w:sz w:val="20"/>
          <w:szCs w:val="20"/>
        </w:rPr>
        <w:t>_г.</w:t>
      </w:r>
    </w:p>
    <w:p w:rsidR="007A6A4D" w:rsidRDefault="007A6A4D" w:rsidP="007A6A4D">
      <w:pPr>
        <w:spacing w:after="240" w:line="240" w:lineRule="auto"/>
        <w:jc w:val="both"/>
        <w:rPr>
          <w:rFonts w:ascii="Times New Roman" w:hAnsi="Times New Roman"/>
          <w:b/>
          <w:sz w:val="24"/>
          <w:szCs w:val="24"/>
        </w:rPr>
      </w:pPr>
    </w:p>
    <w:p w:rsidR="0030513D" w:rsidRPr="0030513D" w:rsidRDefault="0030513D" w:rsidP="0030513D">
      <w:pPr>
        <w:pStyle w:val="20"/>
        <w:shd w:val="clear" w:color="auto" w:fill="auto"/>
        <w:spacing w:before="0" w:after="0"/>
        <w:ind w:firstLine="0"/>
        <w:rPr>
          <w:b w:val="0"/>
          <w:i w:val="0"/>
          <w:sz w:val="24"/>
          <w:szCs w:val="28"/>
        </w:rPr>
      </w:pPr>
      <w:r w:rsidRPr="0030513D">
        <w:rPr>
          <w:b w:val="0"/>
          <w:i w:val="0"/>
          <w:sz w:val="24"/>
          <w:szCs w:val="28"/>
        </w:rPr>
        <w:t xml:space="preserve">Председатель Криничненского </w:t>
      </w:r>
    </w:p>
    <w:p w:rsidR="0030513D" w:rsidRPr="0030513D" w:rsidRDefault="0030513D" w:rsidP="0030513D">
      <w:pPr>
        <w:spacing w:after="0"/>
        <w:jc w:val="both"/>
        <w:rPr>
          <w:rFonts w:ascii="Times New Roman" w:hAnsi="Times New Roman"/>
          <w:sz w:val="24"/>
          <w:szCs w:val="28"/>
        </w:rPr>
      </w:pPr>
      <w:r w:rsidRPr="0030513D">
        <w:rPr>
          <w:rFonts w:ascii="Times New Roman" w:hAnsi="Times New Roman"/>
          <w:sz w:val="24"/>
          <w:szCs w:val="28"/>
        </w:rPr>
        <w:t xml:space="preserve">сельского совета - глава </w:t>
      </w:r>
    </w:p>
    <w:p w:rsidR="0030513D" w:rsidRPr="0030513D" w:rsidRDefault="0030513D" w:rsidP="0030513D">
      <w:pPr>
        <w:spacing w:after="0"/>
        <w:jc w:val="both"/>
        <w:rPr>
          <w:rFonts w:ascii="Times New Roman" w:hAnsi="Times New Roman"/>
          <w:sz w:val="24"/>
          <w:szCs w:val="28"/>
        </w:rPr>
      </w:pPr>
      <w:r w:rsidRPr="0030513D">
        <w:rPr>
          <w:rFonts w:ascii="Times New Roman" w:hAnsi="Times New Roman"/>
          <w:sz w:val="24"/>
          <w:szCs w:val="28"/>
        </w:rPr>
        <w:t xml:space="preserve">администрации Криничненского </w:t>
      </w:r>
    </w:p>
    <w:p w:rsidR="0030513D" w:rsidRPr="0030513D" w:rsidRDefault="0030513D" w:rsidP="0030513D">
      <w:pPr>
        <w:spacing w:after="0"/>
        <w:jc w:val="both"/>
        <w:rPr>
          <w:rFonts w:ascii="Times New Roman" w:hAnsi="Times New Roman"/>
          <w:sz w:val="24"/>
          <w:szCs w:val="28"/>
        </w:rPr>
      </w:pPr>
      <w:r w:rsidRPr="0030513D">
        <w:rPr>
          <w:rFonts w:ascii="Times New Roman" w:hAnsi="Times New Roman"/>
          <w:sz w:val="24"/>
          <w:szCs w:val="28"/>
        </w:rPr>
        <w:t>сельского поселения</w:t>
      </w:r>
      <w:r w:rsidRPr="0030513D">
        <w:rPr>
          <w:rFonts w:ascii="Times New Roman" w:hAnsi="Times New Roman"/>
          <w:sz w:val="24"/>
          <w:szCs w:val="28"/>
        </w:rPr>
        <w:tab/>
      </w:r>
      <w:r w:rsidRPr="0030513D">
        <w:rPr>
          <w:rFonts w:ascii="Times New Roman" w:hAnsi="Times New Roman"/>
          <w:sz w:val="24"/>
          <w:szCs w:val="28"/>
        </w:rPr>
        <w:tab/>
      </w:r>
      <w:r w:rsidRPr="0030513D">
        <w:rPr>
          <w:rFonts w:ascii="Times New Roman" w:hAnsi="Times New Roman"/>
          <w:sz w:val="24"/>
          <w:szCs w:val="28"/>
        </w:rPr>
        <w:tab/>
      </w:r>
      <w:r w:rsidRPr="0030513D">
        <w:rPr>
          <w:rFonts w:ascii="Times New Roman" w:hAnsi="Times New Roman"/>
          <w:sz w:val="24"/>
          <w:szCs w:val="28"/>
        </w:rPr>
        <w:tab/>
      </w:r>
      <w:r w:rsidRPr="0030513D">
        <w:rPr>
          <w:rFonts w:ascii="Times New Roman" w:hAnsi="Times New Roman"/>
          <w:sz w:val="24"/>
          <w:szCs w:val="28"/>
        </w:rPr>
        <w:tab/>
      </w:r>
      <w:r w:rsidRPr="0030513D">
        <w:rPr>
          <w:rFonts w:ascii="Times New Roman" w:hAnsi="Times New Roman"/>
          <w:sz w:val="24"/>
          <w:szCs w:val="28"/>
        </w:rPr>
        <w:tab/>
      </w:r>
      <w:r w:rsidRPr="0030513D">
        <w:rPr>
          <w:rFonts w:ascii="Times New Roman" w:hAnsi="Times New Roman"/>
          <w:sz w:val="24"/>
          <w:szCs w:val="28"/>
        </w:rPr>
        <w:tab/>
        <w:t>Е.П. Щербенев</w:t>
      </w:r>
    </w:p>
    <w:p w:rsidR="0030513D" w:rsidRDefault="0030513D" w:rsidP="007A6A4D">
      <w:pPr>
        <w:spacing w:after="240" w:line="240" w:lineRule="auto"/>
        <w:jc w:val="both"/>
        <w:rPr>
          <w:rFonts w:ascii="Times New Roman" w:hAnsi="Times New Roman"/>
          <w:b/>
          <w:sz w:val="24"/>
          <w:szCs w:val="24"/>
        </w:rPr>
        <w:sectPr w:rsidR="0030513D" w:rsidSect="007A6A4D">
          <w:pgSz w:w="11906" w:h="16838"/>
          <w:pgMar w:top="567" w:right="566" w:bottom="709" w:left="1701" w:header="708" w:footer="708" w:gutter="0"/>
          <w:cols w:space="708"/>
          <w:docGrid w:linePitch="360"/>
        </w:sectPr>
      </w:pPr>
    </w:p>
    <w:p w:rsidR="007A6A4D" w:rsidRPr="004D0E31" w:rsidRDefault="007A6A4D" w:rsidP="007A6A4D">
      <w:pPr>
        <w:pStyle w:val="Default"/>
        <w:jc w:val="right"/>
        <w:rPr>
          <w:i/>
          <w:sz w:val="20"/>
          <w:szCs w:val="20"/>
        </w:rPr>
      </w:pPr>
      <w:r>
        <w:rPr>
          <w:b/>
        </w:rPr>
        <w:lastRenderedPageBreak/>
        <w:t xml:space="preserve">                      </w:t>
      </w:r>
      <w:r w:rsidRPr="004954A6">
        <w:rPr>
          <w:b/>
        </w:rPr>
        <w:t xml:space="preserve"> </w:t>
      </w:r>
      <w:r w:rsidRPr="004D0E31">
        <w:rPr>
          <w:i/>
          <w:sz w:val="20"/>
          <w:szCs w:val="20"/>
        </w:rPr>
        <w:t xml:space="preserve">Приложение 2 </w:t>
      </w:r>
    </w:p>
    <w:p w:rsidR="007A6A4D" w:rsidRPr="004D0E31" w:rsidRDefault="007A6A4D" w:rsidP="007A6A4D">
      <w:pPr>
        <w:pStyle w:val="Default"/>
        <w:jc w:val="right"/>
        <w:rPr>
          <w:i/>
          <w:sz w:val="20"/>
          <w:szCs w:val="20"/>
        </w:rPr>
      </w:pPr>
      <w:r w:rsidRPr="004D0E31">
        <w:rPr>
          <w:i/>
          <w:sz w:val="20"/>
          <w:szCs w:val="20"/>
        </w:rPr>
        <w:t xml:space="preserve">                                                                                                                                                                                                                         к Порядку уведомления представителя нанимателя о</w:t>
      </w:r>
    </w:p>
    <w:p w:rsidR="007A6A4D" w:rsidRPr="004D0E31" w:rsidRDefault="007A6A4D" w:rsidP="007A6A4D">
      <w:pPr>
        <w:pStyle w:val="Default"/>
        <w:jc w:val="right"/>
        <w:rPr>
          <w:i/>
          <w:sz w:val="20"/>
          <w:szCs w:val="20"/>
        </w:rPr>
      </w:pPr>
      <w:r w:rsidRPr="004D0E31">
        <w:rPr>
          <w:i/>
          <w:sz w:val="20"/>
          <w:szCs w:val="20"/>
        </w:rPr>
        <w:t xml:space="preserve">                                               фактах обращения каких-либо лиц в целях склонения </w:t>
      </w:r>
    </w:p>
    <w:p w:rsidR="004D0E31" w:rsidRDefault="007A6A4D" w:rsidP="007A6A4D">
      <w:pPr>
        <w:pStyle w:val="Default"/>
        <w:jc w:val="right"/>
        <w:rPr>
          <w:bCs/>
          <w:i/>
          <w:sz w:val="20"/>
          <w:szCs w:val="18"/>
        </w:rPr>
      </w:pPr>
      <w:r w:rsidRPr="004D0E31">
        <w:rPr>
          <w:i/>
          <w:sz w:val="20"/>
          <w:szCs w:val="20"/>
        </w:rPr>
        <w:t xml:space="preserve">                                                                                                                                    муниципального  служащего  </w:t>
      </w:r>
      <w:r w:rsidR="004D0E31" w:rsidRPr="004D0E31">
        <w:rPr>
          <w:bCs/>
          <w:i/>
          <w:sz w:val="20"/>
          <w:szCs w:val="18"/>
        </w:rPr>
        <w:t>администрации Криничненского</w:t>
      </w:r>
      <w:r w:rsidRPr="004D0E31">
        <w:rPr>
          <w:bCs/>
          <w:i/>
          <w:sz w:val="20"/>
          <w:szCs w:val="18"/>
        </w:rPr>
        <w:t xml:space="preserve"> </w:t>
      </w:r>
    </w:p>
    <w:p w:rsidR="007A6A4D" w:rsidRPr="004D0E31" w:rsidRDefault="007A6A4D" w:rsidP="004D0E31">
      <w:pPr>
        <w:pStyle w:val="Default"/>
        <w:ind w:left="6372" w:firstLine="708"/>
        <w:jc w:val="right"/>
        <w:rPr>
          <w:i/>
          <w:sz w:val="20"/>
          <w:szCs w:val="20"/>
        </w:rPr>
      </w:pPr>
      <w:r w:rsidRPr="004D0E31">
        <w:rPr>
          <w:bCs/>
          <w:i/>
          <w:sz w:val="20"/>
          <w:szCs w:val="18"/>
        </w:rPr>
        <w:t xml:space="preserve">сельского поселения </w:t>
      </w:r>
      <w:r w:rsidRPr="004D0E31">
        <w:rPr>
          <w:bCs/>
          <w:i/>
          <w:sz w:val="18"/>
          <w:szCs w:val="18"/>
        </w:rPr>
        <w:t xml:space="preserve"> </w:t>
      </w:r>
      <w:r w:rsidR="004D0E31" w:rsidRPr="004D0E31">
        <w:rPr>
          <w:bCs/>
          <w:i/>
          <w:sz w:val="20"/>
          <w:szCs w:val="18"/>
        </w:rPr>
        <w:t>Белогорског</w:t>
      </w:r>
      <w:r w:rsidRPr="004D0E31">
        <w:rPr>
          <w:bCs/>
          <w:i/>
          <w:sz w:val="20"/>
          <w:szCs w:val="18"/>
        </w:rPr>
        <w:t>о района</w:t>
      </w:r>
      <w:r w:rsidRPr="004D0E31">
        <w:rPr>
          <w:i/>
          <w:sz w:val="20"/>
          <w:szCs w:val="18"/>
        </w:rPr>
        <w:t xml:space="preserve"> Республики</w:t>
      </w:r>
      <w:r w:rsidRPr="004D0E31">
        <w:rPr>
          <w:i/>
          <w:sz w:val="22"/>
          <w:szCs w:val="20"/>
        </w:rPr>
        <w:t xml:space="preserve"> </w:t>
      </w:r>
      <w:r w:rsidRPr="004D0E31">
        <w:rPr>
          <w:i/>
          <w:sz w:val="20"/>
          <w:szCs w:val="20"/>
        </w:rPr>
        <w:t xml:space="preserve">Крым </w:t>
      </w:r>
    </w:p>
    <w:p w:rsidR="007A6A4D" w:rsidRPr="004D0E31" w:rsidRDefault="007A6A4D" w:rsidP="007A6A4D">
      <w:pPr>
        <w:pStyle w:val="Default"/>
        <w:jc w:val="right"/>
        <w:rPr>
          <w:i/>
          <w:sz w:val="20"/>
          <w:szCs w:val="20"/>
        </w:rPr>
      </w:pPr>
      <w:r w:rsidRPr="004D0E31">
        <w:rPr>
          <w:i/>
          <w:sz w:val="20"/>
          <w:szCs w:val="20"/>
        </w:rPr>
        <w:t xml:space="preserve">                                                               к совершению коррупционных правонарушений, организации </w:t>
      </w:r>
    </w:p>
    <w:p w:rsidR="007A6A4D" w:rsidRDefault="007A6A4D" w:rsidP="007A6A4D">
      <w:pPr>
        <w:pStyle w:val="Default"/>
        <w:jc w:val="right"/>
        <w:rPr>
          <w:sz w:val="20"/>
          <w:szCs w:val="20"/>
        </w:rPr>
      </w:pPr>
      <w:r w:rsidRPr="004D0E31">
        <w:rPr>
          <w:i/>
          <w:sz w:val="20"/>
          <w:szCs w:val="20"/>
        </w:rPr>
        <w:t xml:space="preserve">                                              проверок этих сведений и регистрации уведомлений</w:t>
      </w:r>
      <w:r w:rsidRPr="00E33A12">
        <w:rPr>
          <w:sz w:val="20"/>
          <w:szCs w:val="20"/>
        </w:rPr>
        <w:t xml:space="preserve"> </w:t>
      </w:r>
    </w:p>
    <w:p w:rsidR="007A6A4D" w:rsidRDefault="007A6A4D" w:rsidP="007A6A4D">
      <w:pPr>
        <w:pStyle w:val="Default"/>
        <w:jc w:val="right"/>
        <w:rPr>
          <w:sz w:val="20"/>
          <w:szCs w:val="20"/>
        </w:rPr>
      </w:pPr>
    </w:p>
    <w:p w:rsidR="007A6A4D" w:rsidRPr="00E33A12" w:rsidRDefault="007A6A4D" w:rsidP="007A6A4D">
      <w:pPr>
        <w:pStyle w:val="Default"/>
        <w:jc w:val="right"/>
        <w:rPr>
          <w:sz w:val="20"/>
          <w:szCs w:val="20"/>
        </w:rPr>
      </w:pPr>
    </w:p>
    <w:p w:rsidR="007A6A4D" w:rsidRPr="004D0E31" w:rsidRDefault="007A6A4D" w:rsidP="007A6A4D">
      <w:pPr>
        <w:pStyle w:val="Default"/>
        <w:jc w:val="center"/>
        <w:rPr>
          <w:b/>
          <w:bCs/>
          <w:i/>
          <w:sz w:val="28"/>
        </w:rPr>
      </w:pPr>
      <w:r w:rsidRPr="004D0E31">
        <w:rPr>
          <w:b/>
          <w:bCs/>
          <w:i/>
          <w:sz w:val="28"/>
        </w:rPr>
        <w:t>Журнал</w:t>
      </w:r>
    </w:p>
    <w:p w:rsidR="007A6A4D" w:rsidRPr="004D0E31" w:rsidRDefault="007A6A4D" w:rsidP="007A6A4D">
      <w:pPr>
        <w:pStyle w:val="Default"/>
        <w:jc w:val="center"/>
        <w:rPr>
          <w:b/>
          <w:bCs/>
          <w:i/>
          <w:sz w:val="28"/>
        </w:rPr>
      </w:pPr>
      <w:r w:rsidRPr="004D0E31">
        <w:rPr>
          <w:b/>
          <w:bCs/>
          <w:i/>
          <w:sz w:val="28"/>
        </w:rPr>
        <w:t xml:space="preserve">регистрации уведомлений о фактах обращения каких-либо лиц </w:t>
      </w:r>
    </w:p>
    <w:p w:rsidR="007A6A4D" w:rsidRPr="004D0E31" w:rsidRDefault="007A6A4D" w:rsidP="007A6A4D">
      <w:pPr>
        <w:pStyle w:val="Default"/>
        <w:jc w:val="center"/>
        <w:rPr>
          <w:b/>
          <w:bCs/>
          <w:i/>
          <w:sz w:val="28"/>
        </w:rPr>
      </w:pPr>
      <w:r w:rsidRPr="004D0E31">
        <w:rPr>
          <w:b/>
          <w:bCs/>
          <w:i/>
          <w:sz w:val="28"/>
        </w:rPr>
        <w:t>в целях склонения муниципального  служащего</w:t>
      </w:r>
      <w:r w:rsidR="004D0E31" w:rsidRPr="004D0E31">
        <w:rPr>
          <w:b/>
          <w:bCs/>
          <w:i/>
          <w:sz w:val="28"/>
        </w:rPr>
        <w:t xml:space="preserve"> администрации</w:t>
      </w:r>
    </w:p>
    <w:p w:rsidR="007A6A4D" w:rsidRPr="004D0E31" w:rsidRDefault="007A6A4D" w:rsidP="007A6A4D">
      <w:pPr>
        <w:pStyle w:val="Default"/>
        <w:jc w:val="center"/>
        <w:rPr>
          <w:b/>
          <w:bCs/>
          <w:i/>
          <w:sz w:val="28"/>
        </w:rPr>
      </w:pPr>
      <w:r w:rsidRPr="004D0E31">
        <w:rPr>
          <w:b/>
          <w:bCs/>
          <w:i/>
          <w:sz w:val="28"/>
        </w:rPr>
        <w:t xml:space="preserve"> </w:t>
      </w:r>
      <w:r w:rsidR="004D0E31" w:rsidRPr="004D0E31">
        <w:rPr>
          <w:b/>
          <w:bCs/>
          <w:i/>
          <w:sz w:val="28"/>
        </w:rPr>
        <w:t>Криничненского</w:t>
      </w:r>
      <w:r w:rsidRPr="004D0E31">
        <w:rPr>
          <w:b/>
          <w:bCs/>
          <w:i/>
          <w:sz w:val="28"/>
        </w:rPr>
        <w:t xml:space="preserve"> сельского поселения </w:t>
      </w:r>
      <w:r w:rsidR="004D0E31" w:rsidRPr="004D0E31">
        <w:rPr>
          <w:b/>
          <w:bCs/>
          <w:i/>
          <w:sz w:val="28"/>
        </w:rPr>
        <w:t>Белогорского</w:t>
      </w:r>
      <w:r w:rsidRPr="004D0E31">
        <w:rPr>
          <w:b/>
          <w:bCs/>
          <w:i/>
          <w:sz w:val="28"/>
        </w:rPr>
        <w:t xml:space="preserve"> района Республики Крым </w:t>
      </w:r>
    </w:p>
    <w:p w:rsidR="007A6A4D" w:rsidRPr="004D0E31" w:rsidRDefault="007A6A4D" w:rsidP="007A6A4D">
      <w:pPr>
        <w:pStyle w:val="Default"/>
        <w:jc w:val="center"/>
        <w:rPr>
          <w:b/>
          <w:bCs/>
          <w:i/>
          <w:sz w:val="28"/>
        </w:rPr>
      </w:pPr>
      <w:r w:rsidRPr="004D0E31">
        <w:rPr>
          <w:b/>
          <w:bCs/>
          <w:i/>
          <w:sz w:val="28"/>
        </w:rPr>
        <w:t>к совершению коррупционных правонарушений</w:t>
      </w:r>
    </w:p>
    <w:p w:rsidR="007A6A4D" w:rsidRPr="00E33A12" w:rsidRDefault="007A6A4D" w:rsidP="007A6A4D">
      <w:pPr>
        <w:pStyle w:val="Default"/>
        <w:jc w:val="center"/>
        <w:rPr>
          <w:b/>
          <w:bCs/>
        </w:rPr>
      </w:pPr>
    </w:p>
    <w:p w:rsidR="007A6A4D" w:rsidRDefault="007A6A4D" w:rsidP="007A6A4D">
      <w:pPr>
        <w:pStyle w:val="Default"/>
        <w:rPr>
          <w:sz w:val="28"/>
          <w:szCs w:val="28"/>
        </w:rPr>
      </w:pPr>
    </w:p>
    <w:p w:rsidR="007A6A4D" w:rsidRDefault="007A6A4D" w:rsidP="007A6A4D">
      <w:pPr>
        <w:pStyle w:val="Default"/>
        <w:jc w:val="center"/>
        <w:rPr>
          <w:sz w:val="23"/>
          <w:szCs w:val="23"/>
        </w:rPr>
      </w:pPr>
      <w:r>
        <w:rPr>
          <w:sz w:val="23"/>
          <w:szCs w:val="23"/>
        </w:rPr>
        <w:t xml:space="preserve">                                                                                                                                                                           </w:t>
      </w:r>
      <w:r w:rsidR="004D0E31">
        <w:rPr>
          <w:sz w:val="23"/>
          <w:szCs w:val="23"/>
        </w:rPr>
        <w:t xml:space="preserve">                   </w:t>
      </w:r>
      <w:r>
        <w:rPr>
          <w:sz w:val="23"/>
          <w:szCs w:val="23"/>
        </w:rPr>
        <w:t>Начат ____ __________ 20___ г.</w:t>
      </w:r>
    </w:p>
    <w:p w:rsidR="007A6A4D" w:rsidRDefault="007A6A4D" w:rsidP="004D0E31">
      <w:pPr>
        <w:pStyle w:val="Default"/>
        <w:ind w:left="10620" w:firstLine="708"/>
        <w:jc w:val="center"/>
        <w:rPr>
          <w:sz w:val="23"/>
          <w:szCs w:val="23"/>
        </w:rPr>
      </w:pPr>
      <w:r>
        <w:rPr>
          <w:sz w:val="23"/>
          <w:szCs w:val="23"/>
        </w:rPr>
        <w:t>Окончен ____ __________ 20___ г.</w:t>
      </w:r>
    </w:p>
    <w:p w:rsidR="007A6A4D" w:rsidRDefault="007A6A4D" w:rsidP="004D0E31">
      <w:pPr>
        <w:pStyle w:val="Default"/>
        <w:ind w:left="12036"/>
        <w:rPr>
          <w:sz w:val="23"/>
          <w:szCs w:val="23"/>
        </w:rPr>
      </w:pPr>
      <w:r>
        <w:rPr>
          <w:sz w:val="23"/>
          <w:szCs w:val="23"/>
        </w:rPr>
        <w:t>На ________листах</w:t>
      </w:r>
    </w:p>
    <w:p w:rsidR="007A6A4D" w:rsidRDefault="007A6A4D" w:rsidP="007A6A4D">
      <w:pPr>
        <w:pStyle w:val="Default"/>
        <w:jc w:val="center"/>
        <w:rPr>
          <w:sz w:val="23"/>
          <w:szCs w:val="23"/>
        </w:rPr>
      </w:pPr>
    </w:p>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617"/>
        <w:gridCol w:w="2494"/>
        <w:gridCol w:w="2410"/>
        <w:gridCol w:w="1134"/>
        <w:gridCol w:w="1984"/>
        <w:gridCol w:w="1559"/>
        <w:gridCol w:w="1417"/>
        <w:gridCol w:w="1134"/>
      </w:tblGrid>
      <w:tr w:rsidR="007A6A4D" w:rsidTr="004D0E31">
        <w:trPr>
          <w:trHeight w:val="1075"/>
          <w:jc w:val="center"/>
        </w:trPr>
        <w:tc>
          <w:tcPr>
            <w:tcW w:w="675" w:type="dxa"/>
          </w:tcPr>
          <w:p w:rsidR="007A6A4D" w:rsidRPr="00FD42A6" w:rsidRDefault="007A6A4D" w:rsidP="00387537">
            <w:pPr>
              <w:pStyle w:val="Default"/>
              <w:jc w:val="center"/>
              <w:rPr>
                <w:i/>
                <w:sz w:val="22"/>
                <w:szCs w:val="22"/>
              </w:rPr>
            </w:pPr>
            <w:r w:rsidRPr="00FD42A6">
              <w:rPr>
                <w:i/>
                <w:sz w:val="22"/>
                <w:szCs w:val="22"/>
              </w:rPr>
              <w:t>№</w:t>
            </w:r>
          </w:p>
          <w:p w:rsidR="007A6A4D" w:rsidRPr="00FD42A6" w:rsidRDefault="007A6A4D" w:rsidP="00387537">
            <w:pPr>
              <w:pStyle w:val="Default"/>
              <w:jc w:val="center"/>
              <w:rPr>
                <w:i/>
                <w:sz w:val="22"/>
                <w:szCs w:val="22"/>
              </w:rPr>
            </w:pPr>
            <w:r w:rsidRPr="00FD42A6">
              <w:rPr>
                <w:i/>
                <w:sz w:val="22"/>
                <w:szCs w:val="22"/>
              </w:rPr>
              <w:t>п/п</w:t>
            </w:r>
          </w:p>
        </w:tc>
        <w:tc>
          <w:tcPr>
            <w:tcW w:w="1134" w:type="dxa"/>
          </w:tcPr>
          <w:p w:rsidR="007A6A4D" w:rsidRPr="00FD42A6" w:rsidRDefault="007A6A4D" w:rsidP="00387537">
            <w:pPr>
              <w:pStyle w:val="Default"/>
              <w:jc w:val="center"/>
              <w:rPr>
                <w:i/>
                <w:sz w:val="22"/>
                <w:szCs w:val="22"/>
              </w:rPr>
            </w:pPr>
            <w:r w:rsidRPr="00FD42A6">
              <w:rPr>
                <w:i/>
                <w:sz w:val="22"/>
                <w:szCs w:val="22"/>
              </w:rPr>
              <w:t>Регистрационный номер уведомления</w:t>
            </w:r>
          </w:p>
        </w:tc>
        <w:tc>
          <w:tcPr>
            <w:tcW w:w="1617" w:type="dxa"/>
          </w:tcPr>
          <w:p w:rsidR="007A6A4D" w:rsidRPr="00FD42A6" w:rsidRDefault="007A6A4D" w:rsidP="00387537">
            <w:pPr>
              <w:pStyle w:val="Default"/>
              <w:jc w:val="center"/>
              <w:rPr>
                <w:i/>
                <w:sz w:val="22"/>
                <w:szCs w:val="22"/>
              </w:rPr>
            </w:pPr>
            <w:r w:rsidRPr="00FD42A6">
              <w:rPr>
                <w:i/>
                <w:sz w:val="22"/>
                <w:szCs w:val="22"/>
              </w:rPr>
              <w:t>Дата и время регистрации уведомления</w:t>
            </w:r>
          </w:p>
        </w:tc>
        <w:tc>
          <w:tcPr>
            <w:tcW w:w="2494" w:type="dxa"/>
          </w:tcPr>
          <w:p w:rsidR="007A6A4D" w:rsidRDefault="007A6A4D" w:rsidP="00387537">
            <w:pPr>
              <w:pStyle w:val="Default"/>
              <w:jc w:val="center"/>
              <w:rPr>
                <w:i/>
                <w:sz w:val="22"/>
                <w:szCs w:val="22"/>
              </w:rPr>
            </w:pPr>
            <w:r w:rsidRPr="00FD42A6">
              <w:rPr>
                <w:i/>
                <w:sz w:val="22"/>
                <w:szCs w:val="22"/>
              </w:rPr>
              <w:t xml:space="preserve">Ф.И.О., </w:t>
            </w:r>
          </w:p>
          <w:p w:rsidR="007A6A4D" w:rsidRPr="00FD42A6" w:rsidRDefault="007A6A4D" w:rsidP="00387537">
            <w:pPr>
              <w:pStyle w:val="Default"/>
              <w:jc w:val="center"/>
              <w:rPr>
                <w:i/>
                <w:sz w:val="22"/>
                <w:szCs w:val="22"/>
              </w:rPr>
            </w:pPr>
            <w:r w:rsidRPr="00FD42A6">
              <w:rPr>
                <w:i/>
                <w:sz w:val="22"/>
                <w:szCs w:val="22"/>
              </w:rPr>
              <w:t>должность подавшего уведомление</w:t>
            </w:r>
          </w:p>
        </w:tc>
        <w:tc>
          <w:tcPr>
            <w:tcW w:w="2410" w:type="dxa"/>
          </w:tcPr>
          <w:p w:rsidR="007A6A4D" w:rsidRDefault="007A6A4D" w:rsidP="00387537">
            <w:pPr>
              <w:pStyle w:val="Default"/>
              <w:jc w:val="center"/>
              <w:rPr>
                <w:i/>
                <w:sz w:val="22"/>
                <w:szCs w:val="22"/>
              </w:rPr>
            </w:pPr>
            <w:r w:rsidRPr="00FD42A6">
              <w:rPr>
                <w:i/>
                <w:sz w:val="22"/>
                <w:szCs w:val="22"/>
              </w:rPr>
              <w:t xml:space="preserve">Краткое </w:t>
            </w:r>
          </w:p>
          <w:p w:rsidR="007A6A4D" w:rsidRPr="00FD42A6" w:rsidRDefault="007A6A4D" w:rsidP="00387537">
            <w:pPr>
              <w:pStyle w:val="Default"/>
              <w:jc w:val="center"/>
              <w:rPr>
                <w:i/>
                <w:sz w:val="22"/>
                <w:szCs w:val="22"/>
              </w:rPr>
            </w:pPr>
            <w:r w:rsidRPr="00FD42A6">
              <w:rPr>
                <w:i/>
                <w:sz w:val="22"/>
                <w:szCs w:val="22"/>
              </w:rPr>
              <w:t>содержание уведомления</w:t>
            </w:r>
          </w:p>
        </w:tc>
        <w:tc>
          <w:tcPr>
            <w:tcW w:w="1134" w:type="dxa"/>
          </w:tcPr>
          <w:p w:rsidR="007A6A4D" w:rsidRPr="00FD42A6" w:rsidRDefault="007A6A4D" w:rsidP="00387537">
            <w:pPr>
              <w:pStyle w:val="Default"/>
              <w:jc w:val="center"/>
              <w:rPr>
                <w:i/>
                <w:sz w:val="22"/>
                <w:szCs w:val="22"/>
              </w:rPr>
            </w:pPr>
            <w:r w:rsidRPr="00FD42A6">
              <w:rPr>
                <w:i/>
                <w:sz w:val="22"/>
                <w:szCs w:val="22"/>
              </w:rPr>
              <w:t>Коли-чество листов</w:t>
            </w:r>
          </w:p>
        </w:tc>
        <w:tc>
          <w:tcPr>
            <w:tcW w:w="1984" w:type="dxa"/>
          </w:tcPr>
          <w:p w:rsidR="007A6A4D" w:rsidRPr="00FD42A6" w:rsidRDefault="007A6A4D" w:rsidP="00387537">
            <w:pPr>
              <w:pStyle w:val="Default"/>
              <w:jc w:val="center"/>
              <w:rPr>
                <w:i/>
                <w:sz w:val="22"/>
                <w:szCs w:val="22"/>
              </w:rPr>
            </w:pPr>
            <w:r w:rsidRPr="00FD42A6">
              <w:rPr>
                <w:i/>
                <w:sz w:val="22"/>
                <w:szCs w:val="22"/>
              </w:rPr>
              <w:t>Ф.И.О. регистрирующего уведомление</w:t>
            </w:r>
          </w:p>
        </w:tc>
        <w:tc>
          <w:tcPr>
            <w:tcW w:w="1559" w:type="dxa"/>
          </w:tcPr>
          <w:p w:rsidR="007A6A4D" w:rsidRPr="00FD42A6" w:rsidRDefault="007A6A4D" w:rsidP="00387537">
            <w:pPr>
              <w:pStyle w:val="Default"/>
              <w:jc w:val="center"/>
              <w:rPr>
                <w:i/>
                <w:sz w:val="22"/>
                <w:szCs w:val="22"/>
              </w:rPr>
            </w:pPr>
            <w:r w:rsidRPr="00FD42A6">
              <w:rPr>
                <w:i/>
                <w:sz w:val="22"/>
                <w:szCs w:val="22"/>
              </w:rPr>
              <w:t>Подпись регистрирующего уведомление</w:t>
            </w:r>
          </w:p>
        </w:tc>
        <w:tc>
          <w:tcPr>
            <w:tcW w:w="1417" w:type="dxa"/>
          </w:tcPr>
          <w:p w:rsidR="007A6A4D" w:rsidRPr="00FD42A6" w:rsidRDefault="007A6A4D" w:rsidP="00387537">
            <w:pPr>
              <w:pStyle w:val="Default"/>
              <w:jc w:val="center"/>
              <w:rPr>
                <w:i/>
                <w:sz w:val="22"/>
                <w:szCs w:val="22"/>
              </w:rPr>
            </w:pPr>
            <w:r w:rsidRPr="00FD42A6">
              <w:rPr>
                <w:i/>
                <w:sz w:val="22"/>
                <w:szCs w:val="22"/>
              </w:rPr>
              <w:t>Подпись подавшего уведомле-ние</w:t>
            </w:r>
          </w:p>
        </w:tc>
        <w:tc>
          <w:tcPr>
            <w:tcW w:w="1134" w:type="dxa"/>
          </w:tcPr>
          <w:p w:rsidR="007A6A4D" w:rsidRPr="00FD42A6" w:rsidRDefault="007A6A4D" w:rsidP="00387537">
            <w:pPr>
              <w:pStyle w:val="Default"/>
              <w:jc w:val="center"/>
              <w:rPr>
                <w:i/>
                <w:sz w:val="22"/>
                <w:szCs w:val="22"/>
              </w:rPr>
            </w:pPr>
            <w:r w:rsidRPr="00FD42A6">
              <w:rPr>
                <w:i/>
                <w:sz w:val="22"/>
                <w:szCs w:val="22"/>
              </w:rPr>
              <w:t>Особые отметки</w:t>
            </w:r>
          </w:p>
        </w:tc>
      </w:tr>
      <w:tr w:rsidR="007A6A4D" w:rsidTr="004D0E31">
        <w:trPr>
          <w:trHeight w:val="109"/>
          <w:jc w:val="center"/>
        </w:trPr>
        <w:tc>
          <w:tcPr>
            <w:tcW w:w="675" w:type="dxa"/>
          </w:tcPr>
          <w:p w:rsidR="007A6A4D" w:rsidRPr="00952331" w:rsidRDefault="007A6A4D" w:rsidP="00387537">
            <w:pPr>
              <w:pStyle w:val="Default"/>
              <w:jc w:val="center"/>
              <w:rPr>
                <w:sz w:val="22"/>
                <w:szCs w:val="22"/>
              </w:rPr>
            </w:pPr>
            <w:r w:rsidRPr="00952331">
              <w:rPr>
                <w:sz w:val="22"/>
                <w:szCs w:val="22"/>
              </w:rPr>
              <w:t>1</w:t>
            </w:r>
          </w:p>
        </w:tc>
        <w:tc>
          <w:tcPr>
            <w:tcW w:w="1134" w:type="dxa"/>
          </w:tcPr>
          <w:p w:rsidR="007A6A4D" w:rsidRPr="00952331" w:rsidRDefault="007A6A4D" w:rsidP="00387537">
            <w:pPr>
              <w:pStyle w:val="Default"/>
              <w:jc w:val="center"/>
              <w:rPr>
                <w:sz w:val="22"/>
                <w:szCs w:val="22"/>
              </w:rPr>
            </w:pPr>
            <w:r w:rsidRPr="00952331">
              <w:rPr>
                <w:sz w:val="22"/>
                <w:szCs w:val="22"/>
              </w:rPr>
              <w:t>2</w:t>
            </w:r>
          </w:p>
        </w:tc>
        <w:tc>
          <w:tcPr>
            <w:tcW w:w="1617" w:type="dxa"/>
          </w:tcPr>
          <w:p w:rsidR="007A6A4D" w:rsidRPr="00952331" w:rsidRDefault="007A6A4D" w:rsidP="00387537">
            <w:pPr>
              <w:pStyle w:val="Default"/>
              <w:jc w:val="center"/>
              <w:rPr>
                <w:sz w:val="22"/>
                <w:szCs w:val="22"/>
              </w:rPr>
            </w:pPr>
            <w:r w:rsidRPr="00952331">
              <w:rPr>
                <w:sz w:val="22"/>
                <w:szCs w:val="22"/>
              </w:rPr>
              <w:t>3</w:t>
            </w:r>
          </w:p>
        </w:tc>
        <w:tc>
          <w:tcPr>
            <w:tcW w:w="2494" w:type="dxa"/>
          </w:tcPr>
          <w:p w:rsidR="007A6A4D" w:rsidRPr="00952331" w:rsidRDefault="007A6A4D" w:rsidP="00387537">
            <w:pPr>
              <w:pStyle w:val="Default"/>
              <w:jc w:val="center"/>
              <w:rPr>
                <w:sz w:val="22"/>
                <w:szCs w:val="22"/>
              </w:rPr>
            </w:pPr>
            <w:r w:rsidRPr="00952331">
              <w:rPr>
                <w:sz w:val="22"/>
                <w:szCs w:val="22"/>
              </w:rPr>
              <w:t>4</w:t>
            </w:r>
          </w:p>
        </w:tc>
        <w:tc>
          <w:tcPr>
            <w:tcW w:w="2410" w:type="dxa"/>
          </w:tcPr>
          <w:p w:rsidR="007A6A4D" w:rsidRPr="00952331" w:rsidRDefault="007A6A4D" w:rsidP="00387537">
            <w:pPr>
              <w:pStyle w:val="Default"/>
              <w:jc w:val="center"/>
              <w:rPr>
                <w:sz w:val="22"/>
                <w:szCs w:val="22"/>
              </w:rPr>
            </w:pPr>
            <w:r w:rsidRPr="00952331">
              <w:rPr>
                <w:sz w:val="22"/>
                <w:szCs w:val="22"/>
              </w:rPr>
              <w:t>5</w:t>
            </w:r>
          </w:p>
        </w:tc>
        <w:tc>
          <w:tcPr>
            <w:tcW w:w="1134" w:type="dxa"/>
          </w:tcPr>
          <w:p w:rsidR="007A6A4D" w:rsidRPr="00952331" w:rsidRDefault="007A6A4D" w:rsidP="00387537">
            <w:pPr>
              <w:pStyle w:val="Default"/>
              <w:jc w:val="center"/>
              <w:rPr>
                <w:sz w:val="22"/>
                <w:szCs w:val="22"/>
              </w:rPr>
            </w:pPr>
            <w:r w:rsidRPr="00952331">
              <w:rPr>
                <w:sz w:val="22"/>
                <w:szCs w:val="22"/>
              </w:rPr>
              <w:t>6</w:t>
            </w:r>
          </w:p>
        </w:tc>
        <w:tc>
          <w:tcPr>
            <w:tcW w:w="1984" w:type="dxa"/>
          </w:tcPr>
          <w:p w:rsidR="007A6A4D" w:rsidRPr="00952331" w:rsidRDefault="007A6A4D" w:rsidP="00387537">
            <w:pPr>
              <w:pStyle w:val="Default"/>
              <w:jc w:val="center"/>
              <w:rPr>
                <w:sz w:val="22"/>
                <w:szCs w:val="22"/>
              </w:rPr>
            </w:pPr>
            <w:r w:rsidRPr="00952331">
              <w:rPr>
                <w:sz w:val="22"/>
                <w:szCs w:val="22"/>
              </w:rPr>
              <w:t>7</w:t>
            </w:r>
          </w:p>
        </w:tc>
        <w:tc>
          <w:tcPr>
            <w:tcW w:w="1559" w:type="dxa"/>
          </w:tcPr>
          <w:p w:rsidR="007A6A4D" w:rsidRPr="00952331" w:rsidRDefault="007A6A4D" w:rsidP="00387537">
            <w:pPr>
              <w:pStyle w:val="Default"/>
              <w:jc w:val="center"/>
              <w:rPr>
                <w:sz w:val="22"/>
                <w:szCs w:val="22"/>
              </w:rPr>
            </w:pPr>
            <w:r w:rsidRPr="00952331">
              <w:rPr>
                <w:sz w:val="22"/>
                <w:szCs w:val="22"/>
              </w:rPr>
              <w:t>8</w:t>
            </w:r>
          </w:p>
        </w:tc>
        <w:tc>
          <w:tcPr>
            <w:tcW w:w="1417" w:type="dxa"/>
          </w:tcPr>
          <w:p w:rsidR="007A6A4D" w:rsidRPr="00952331" w:rsidRDefault="007A6A4D" w:rsidP="00387537">
            <w:pPr>
              <w:pStyle w:val="Default"/>
              <w:jc w:val="center"/>
              <w:rPr>
                <w:sz w:val="22"/>
                <w:szCs w:val="22"/>
              </w:rPr>
            </w:pPr>
            <w:r w:rsidRPr="00952331">
              <w:rPr>
                <w:sz w:val="22"/>
                <w:szCs w:val="22"/>
              </w:rPr>
              <w:t>9</w:t>
            </w:r>
          </w:p>
        </w:tc>
        <w:tc>
          <w:tcPr>
            <w:tcW w:w="1134" w:type="dxa"/>
          </w:tcPr>
          <w:p w:rsidR="007A6A4D" w:rsidRPr="00952331" w:rsidRDefault="007A6A4D" w:rsidP="00387537">
            <w:pPr>
              <w:pStyle w:val="Default"/>
              <w:jc w:val="center"/>
              <w:rPr>
                <w:sz w:val="22"/>
                <w:szCs w:val="22"/>
              </w:rPr>
            </w:pPr>
            <w:r w:rsidRPr="00952331">
              <w:rPr>
                <w:sz w:val="22"/>
                <w:szCs w:val="22"/>
              </w:rPr>
              <w:t>10</w:t>
            </w:r>
          </w:p>
        </w:tc>
      </w:tr>
      <w:tr w:rsidR="007A6A4D" w:rsidTr="004D0E31">
        <w:trPr>
          <w:trHeight w:val="109"/>
          <w:jc w:val="center"/>
        </w:trPr>
        <w:tc>
          <w:tcPr>
            <w:tcW w:w="675"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617" w:type="dxa"/>
          </w:tcPr>
          <w:p w:rsidR="007A6A4D" w:rsidRDefault="007A6A4D" w:rsidP="00387537">
            <w:pPr>
              <w:pStyle w:val="Default"/>
              <w:rPr>
                <w:sz w:val="23"/>
                <w:szCs w:val="23"/>
              </w:rPr>
            </w:pPr>
          </w:p>
        </w:tc>
        <w:tc>
          <w:tcPr>
            <w:tcW w:w="2494" w:type="dxa"/>
          </w:tcPr>
          <w:p w:rsidR="007A6A4D" w:rsidRDefault="007A6A4D" w:rsidP="00387537">
            <w:pPr>
              <w:pStyle w:val="Default"/>
              <w:rPr>
                <w:sz w:val="23"/>
                <w:szCs w:val="23"/>
              </w:rPr>
            </w:pPr>
          </w:p>
        </w:tc>
        <w:tc>
          <w:tcPr>
            <w:tcW w:w="2410"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984" w:type="dxa"/>
          </w:tcPr>
          <w:p w:rsidR="007A6A4D" w:rsidRDefault="007A6A4D" w:rsidP="00387537">
            <w:pPr>
              <w:pStyle w:val="Default"/>
              <w:rPr>
                <w:sz w:val="23"/>
                <w:szCs w:val="23"/>
              </w:rPr>
            </w:pPr>
          </w:p>
        </w:tc>
        <w:tc>
          <w:tcPr>
            <w:tcW w:w="1559" w:type="dxa"/>
          </w:tcPr>
          <w:p w:rsidR="007A6A4D" w:rsidRDefault="007A6A4D" w:rsidP="00387537">
            <w:pPr>
              <w:pStyle w:val="Default"/>
              <w:rPr>
                <w:sz w:val="23"/>
                <w:szCs w:val="23"/>
              </w:rPr>
            </w:pPr>
          </w:p>
        </w:tc>
        <w:tc>
          <w:tcPr>
            <w:tcW w:w="1417"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r>
      <w:tr w:rsidR="007A6A4D" w:rsidTr="004D0E31">
        <w:trPr>
          <w:trHeight w:val="109"/>
          <w:jc w:val="center"/>
        </w:trPr>
        <w:tc>
          <w:tcPr>
            <w:tcW w:w="675"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617" w:type="dxa"/>
          </w:tcPr>
          <w:p w:rsidR="007A6A4D" w:rsidRDefault="007A6A4D" w:rsidP="00387537">
            <w:pPr>
              <w:pStyle w:val="Default"/>
              <w:rPr>
                <w:sz w:val="23"/>
                <w:szCs w:val="23"/>
              </w:rPr>
            </w:pPr>
          </w:p>
        </w:tc>
        <w:tc>
          <w:tcPr>
            <w:tcW w:w="2494" w:type="dxa"/>
          </w:tcPr>
          <w:p w:rsidR="007A6A4D" w:rsidRDefault="007A6A4D" w:rsidP="00387537">
            <w:pPr>
              <w:pStyle w:val="Default"/>
              <w:rPr>
                <w:sz w:val="23"/>
                <w:szCs w:val="23"/>
              </w:rPr>
            </w:pPr>
          </w:p>
        </w:tc>
        <w:tc>
          <w:tcPr>
            <w:tcW w:w="2410"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984" w:type="dxa"/>
          </w:tcPr>
          <w:p w:rsidR="007A6A4D" w:rsidRDefault="007A6A4D" w:rsidP="00387537">
            <w:pPr>
              <w:pStyle w:val="Default"/>
              <w:rPr>
                <w:sz w:val="23"/>
                <w:szCs w:val="23"/>
              </w:rPr>
            </w:pPr>
          </w:p>
        </w:tc>
        <w:tc>
          <w:tcPr>
            <w:tcW w:w="1559" w:type="dxa"/>
          </w:tcPr>
          <w:p w:rsidR="007A6A4D" w:rsidRDefault="007A6A4D" w:rsidP="00387537">
            <w:pPr>
              <w:pStyle w:val="Default"/>
              <w:rPr>
                <w:sz w:val="23"/>
                <w:szCs w:val="23"/>
              </w:rPr>
            </w:pPr>
          </w:p>
        </w:tc>
        <w:tc>
          <w:tcPr>
            <w:tcW w:w="1417"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r>
      <w:tr w:rsidR="007A6A4D" w:rsidTr="004D0E31">
        <w:trPr>
          <w:trHeight w:val="109"/>
          <w:jc w:val="center"/>
        </w:trPr>
        <w:tc>
          <w:tcPr>
            <w:tcW w:w="675"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617" w:type="dxa"/>
          </w:tcPr>
          <w:p w:rsidR="007A6A4D" w:rsidRDefault="007A6A4D" w:rsidP="00387537">
            <w:pPr>
              <w:pStyle w:val="Default"/>
              <w:rPr>
                <w:sz w:val="23"/>
                <w:szCs w:val="23"/>
              </w:rPr>
            </w:pPr>
          </w:p>
        </w:tc>
        <w:tc>
          <w:tcPr>
            <w:tcW w:w="2494" w:type="dxa"/>
          </w:tcPr>
          <w:p w:rsidR="007A6A4D" w:rsidRDefault="007A6A4D" w:rsidP="00387537">
            <w:pPr>
              <w:pStyle w:val="Default"/>
              <w:rPr>
                <w:sz w:val="23"/>
                <w:szCs w:val="23"/>
              </w:rPr>
            </w:pPr>
          </w:p>
        </w:tc>
        <w:tc>
          <w:tcPr>
            <w:tcW w:w="2410"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984" w:type="dxa"/>
          </w:tcPr>
          <w:p w:rsidR="007A6A4D" w:rsidRDefault="007A6A4D" w:rsidP="00387537">
            <w:pPr>
              <w:pStyle w:val="Default"/>
              <w:rPr>
                <w:sz w:val="23"/>
                <w:szCs w:val="23"/>
              </w:rPr>
            </w:pPr>
          </w:p>
        </w:tc>
        <w:tc>
          <w:tcPr>
            <w:tcW w:w="1559" w:type="dxa"/>
          </w:tcPr>
          <w:p w:rsidR="007A6A4D" w:rsidRDefault="007A6A4D" w:rsidP="00387537">
            <w:pPr>
              <w:pStyle w:val="Default"/>
              <w:rPr>
                <w:sz w:val="23"/>
                <w:szCs w:val="23"/>
              </w:rPr>
            </w:pPr>
          </w:p>
        </w:tc>
        <w:tc>
          <w:tcPr>
            <w:tcW w:w="1417"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r>
      <w:tr w:rsidR="007A6A4D" w:rsidTr="004D0E31">
        <w:trPr>
          <w:trHeight w:val="109"/>
          <w:jc w:val="center"/>
        </w:trPr>
        <w:tc>
          <w:tcPr>
            <w:tcW w:w="675"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617" w:type="dxa"/>
          </w:tcPr>
          <w:p w:rsidR="007A6A4D" w:rsidRDefault="007A6A4D" w:rsidP="00387537">
            <w:pPr>
              <w:pStyle w:val="Default"/>
              <w:rPr>
                <w:sz w:val="23"/>
                <w:szCs w:val="23"/>
              </w:rPr>
            </w:pPr>
          </w:p>
        </w:tc>
        <w:tc>
          <w:tcPr>
            <w:tcW w:w="2494" w:type="dxa"/>
          </w:tcPr>
          <w:p w:rsidR="007A6A4D" w:rsidRDefault="007A6A4D" w:rsidP="00387537">
            <w:pPr>
              <w:pStyle w:val="Default"/>
              <w:rPr>
                <w:sz w:val="23"/>
                <w:szCs w:val="23"/>
              </w:rPr>
            </w:pPr>
          </w:p>
        </w:tc>
        <w:tc>
          <w:tcPr>
            <w:tcW w:w="2410"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984" w:type="dxa"/>
          </w:tcPr>
          <w:p w:rsidR="007A6A4D" w:rsidRDefault="007A6A4D" w:rsidP="00387537">
            <w:pPr>
              <w:pStyle w:val="Default"/>
              <w:rPr>
                <w:sz w:val="23"/>
                <w:szCs w:val="23"/>
              </w:rPr>
            </w:pPr>
          </w:p>
        </w:tc>
        <w:tc>
          <w:tcPr>
            <w:tcW w:w="1559" w:type="dxa"/>
          </w:tcPr>
          <w:p w:rsidR="007A6A4D" w:rsidRDefault="007A6A4D" w:rsidP="00387537">
            <w:pPr>
              <w:pStyle w:val="Default"/>
              <w:rPr>
                <w:sz w:val="23"/>
                <w:szCs w:val="23"/>
              </w:rPr>
            </w:pPr>
          </w:p>
        </w:tc>
        <w:tc>
          <w:tcPr>
            <w:tcW w:w="1417"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r>
      <w:tr w:rsidR="007A6A4D" w:rsidTr="004D0E31">
        <w:trPr>
          <w:trHeight w:val="109"/>
          <w:jc w:val="center"/>
        </w:trPr>
        <w:tc>
          <w:tcPr>
            <w:tcW w:w="675"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617" w:type="dxa"/>
          </w:tcPr>
          <w:p w:rsidR="007A6A4D" w:rsidRDefault="007A6A4D" w:rsidP="00387537">
            <w:pPr>
              <w:pStyle w:val="Default"/>
              <w:rPr>
                <w:sz w:val="23"/>
                <w:szCs w:val="23"/>
              </w:rPr>
            </w:pPr>
          </w:p>
        </w:tc>
        <w:tc>
          <w:tcPr>
            <w:tcW w:w="2494" w:type="dxa"/>
          </w:tcPr>
          <w:p w:rsidR="007A6A4D" w:rsidRDefault="007A6A4D" w:rsidP="00387537">
            <w:pPr>
              <w:pStyle w:val="Default"/>
              <w:rPr>
                <w:sz w:val="23"/>
                <w:szCs w:val="23"/>
              </w:rPr>
            </w:pPr>
          </w:p>
        </w:tc>
        <w:tc>
          <w:tcPr>
            <w:tcW w:w="2410"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c>
          <w:tcPr>
            <w:tcW w:w="1984" w:type="dxa"/>
          </w:tcPr>
          <w:p w:rsidR="007A6A4D" w:rsidRDefault="007A6A4D" w:rsidP="00387537">
            <w:pPr>
              <w:pStyle w:val="Default"/>
              <w:rPr>
                <w:sz w:val="23"/>
                <w:szCs w:val="23"/>
              </w:rPr>
            </w:pPr>
          </w:p>
        </w:tc>
        <w:tc>
          <w:tcPr>
            <w:tcW w:w="1559" w:type="dxa"/>
          </w:tcPr>
          <w:p w:rsidR="007A6A4D" w:rsidRDefault="007A6A4D" w:rsidP="00387537">
            <w:pPr>
              <w:pStyle w:val="Default"/>
              <w:rPr>
                <w:sz w:val="23"/>
                <w:szCs w:val="23"/>
              </w:rPr>
            </w:pPr>
          </w:p>
        </w:tc>
        <w:tc>
          <w:tcPr>
            <w:tcW w:w="1417" w:type="dxa"/>
          </w:tcPr>
          <w:p w:rsidR="007A6A4D" w:rsidRDefault="007A6A4D" w:rsidP="00387537">
            <w:pPr>
              <w:pStyle w:val="Default"/>
              <w:rPr>
                <w:sz w:val="23"/>
                <w:szCs w:val="23"/>
              </w:rPr>
            </w:pPr>
          </w:p>
        </w:tc>
        <w:tc>
          <w:tcPr>
            <w:tcW w:w="1134" w:type="dxa"/>
          </w:tcPr>
          <w:p w:rsidR="007A6A4D" w:rsidRDefault="007A6A4D" w:rsidP="00387537">
            <w:pPr>
              <w:pStyle w:val="Default"/>
              <w:rPr>
                <w:sz w:val="23"/>
                <w:szCs w:val="23"/>
              </w:rPr>
            </w:pPr>
          </w:p>
        </w:tc>
      </w:tr>
    </w:tbl>
    <w:p w:rsidR="007A6A4D" w:rsidRDefault="007A6A4D" w:rsidP="007A6A4D"/>
    <w:p w:rsidR="003E04B0" w:rsidRPr="003E04B0" w:rsidRDefault="003E04B0" w:rsidP="004D0E31">
      <w:pPr>
        <w:pStyle w:val="20"/>
        <w:shd w:val="clear" w:color="auto" w:fill="auto"/>
        <w:spacing w:before="0" w:after="0"/>
        <w:ind w:left="708" w:firstLine="708"/>
        <w:rPr>
          <w:b w:val="0"/>
          <w:i w:val="0"/>
          <w:sz w:val="28"/>
          <w:szCs w:val="28"/>
        </w:rPr>
      </w:pPr>
      <w:r w:rsidRPr="003E04B0">
        <w:rPr>
          <w:b w:val="0"/>
          <w:i w:val="0"/>
          <w:sz w:val="28"/>
          <w:szCs w:val="28"/>
        </w:rPr>
        <w:t xml:space="preserve">Председатель Криничненского </w:t>
      </w:r>
    </w:p>
    <w:p w:rsidR="003E04B0" w:rsidRDefault="003E04B0" w:rsidP="004D0E31">
      <w:pPr>
        <w:spacing w:after="0"/>
        <w:ind w:left="708" w:firstLine="708"/>
        <w:jc w:val="both"/>
        <w:rPr>
          <w:rFonts w:ascii="Times New Roman" w:hAnsi="Times New Roman"/>
          <w:sz w:val="28"/>
          <w:szCs w:val="28"/>
        </w:rPr>
      </w:pPr>
      <w:r w:rsidRPr="003E04B0">
        <w:rPr>
          <w:rFonts w:ascii="Times New Roman" w:hAnsi="Times New Roman"/>
          <w:sz w:val="28"/>
          <w:szCs w:val="28"/>
        </w:rPr>
        <w:t xml:space="preserve">сельского совета - глава </w:t>
      </w:r>
    </w:p>
    <w:p w:rsidR="003E04B0" w:rsidRPr="003E04B0" w:rsidRDefault="003E04B0" w:rsidP="004D0E31">
      <w:pPr>
        <w:spacing w:after="0"/>
        <w:ind w:left="708" w:firstLine="708"/>
        <w:jc w:val="both"/>
        <w:rPr>
          <w:rFonts w:ascii="Times New Roman" w:hAnsi="Times New Roman"/>
          <w:sz w:val="28"/>
          <w:szCs w:val="28"/>
        </w:rPr>
      </w:pPr>
      <w:r w:rsidRPr="003E04B0">
        <w:rPr>
          <w:rFonts w:ascii="Times New Roman" w:hAnsi="Times New Roman"/>
          <w:sz w:val="28"/>
          <w:szCs w:val="28"/>
        </w:rPr>
        <w:t xml:space="preserve">администрации Криничненского </w:t>
      </w:r>
    </w:p>
    <w:p w:rsidR="006A301E" w:rsidRDefault="003E04B0" w:rsidP="004D0E31">
      <w:pPr>
        <w:spacing w:after="0"/>
        <w:ind w:left="708" w:firstLine="708"/>
        <w:jc w:val="both"/>
        <w:rPr>
          <w:rFonts w:ascii="Times New Roman" w:hAnsi="Times New Roman"/>
          <w:sz w:val="28"/>
          <w:szCs w:val="28"/>
        </w:rPr>
      </w:pPr>
      <w:r w:rsidRPr="003E04B0">
        <w:rPr>
          <w:rFonts w:ascii="Times New Roman" w:hAnsi="Times New Roman"/>
          <w:sz w:val="28"/>
          <w:szCs w:val="28"/>
        </w:rPr>
        <w:t>сельского поселения</w:t>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r>
      <w:r w:rsidRPr="003E04B0">
        <w:rPr>
          <w:rFonts w:ascii="Times New Roman" w:hAnsi="Times New Roman"/>
          <w:sz w:val="28"/>
          <w:szCs w:val="28"/>
        </w:rPr>
        <w:tab/>
        <w:t>Е.П. Щербенев</w:t>
      </w:r>
    </w:p>
    <w:sectPr w:rsidR="006A301E" w:rsidSect="004D0E31">
      <w:pgSz w:w="16838" w:h="11906" w:orient="landscape"/>
      <w:pgMar w:top="851" w:right="425" w:bottom="851" w:left="425"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07" w:rsidRDefault="00962507" w:rsidP="005B20A2">
      <w:pPr>
        <w:spacing w:after="0" w:line="240" w:lineRule="auto"/>
      </w:pPr>
      <w:r>
        <w:separator/>
      </w:r>
    </w:p>
  </w:endnote>
  <w:endnote w:type="continuationSeparator" w:id="1">
    <w:p w:rsidR="00962507" w:rsidRDefault="00962507" w:rsidP="005B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07" w:rsidRDefault="00962507" w:rsidP="005B20A2">
      <w:pPr>
        <w:spacing w:after="0" w:line="240" w:lineRule="auto"/>
      </w:pPr>
      <w:r>
        <w:separator/>
      </w:r>
    </w:p>
  </w:footnote>
  <w:footnote w:type="continuationSeparator" w:id="1">
    <w:p w:rsidR="00962507" w:rsidRDefault="00962507" w:rsidP="005B2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B16C23"/>
    <w:multiLevelType w:val="hybridMultilevel"/>
    <w:tmpl w:val="A88EFD2A"/>
    <w:lvl w:ilvl="0" w:tplc="E16215D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C5E2771"/>
    <w:multiLevelType w:val="hybridMultilevel"/>
    <w:tmpl w:val="5234EC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587008"/>
    <w:multiLevelType w:val="singleLevel"/>
    <w:tmpl w:val="66622A2E"/>
    <w:lvl w:ilvl="0">
      <w:start w:val="4"/>
      <w:numFmt w:val="decimal"/>
      <w:lvlText w:val="%1."/>
      <w:legacy w:legacy="1" w:legacySpace="0" w:legacyIndent="447"/>
      <w:lvlJc w:val="left"/>
      <w:rPr>
        <w:rFonts w:ascii="Times New Roman" w:hAnsi="Times New Roman" w:cs="Times New Roman" w:hint="default"/>
      </w:rPr>
    </w:lvl>
  </w:abstractNum>
  <w:abstractNum w:abstractNumId="4">
    <w:nsid w:val="1F372BBB"/>
    <w:multiLevelType w:val="hybridMultilevel"/>
    <w:tmpl w:val="DF764B6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892"/>
    <w:rsid w:val="00005D50"/>
    <w:rsid w:val="00006602"/>
    <w:rsid w:val="00016276"/>
    <w:rsid w:val="000207CF"/>
    <w:rsid w:val="00032750"/>
    <w:rsid w:val="00041B45"/>
    <w:rsid w:val="00042DA7"/>
    <w:rsid w:val="00043C0C"/>
    <w:rsid w:val="00044E31"/>
    <w:rsid w:val="0005200B"/>
    <w:rsid w:val="00052120"/>
    <w:rsid w:val="00055A13"/>
    <w:rsid w:val="000564BA"/>
    <w:rsid w:val="00057F82"/>
    <w:rsid w:val="000619FD"/>
    <w:rsid w:val="00062096"/>
    <w:rsid w:val="0006273D"/>
    <w:rsid w:val="000641B2"/>
    <w:rsid w:val="00064CF0"/>
    <w:rsid w:val="00065EBC"/>
    <w:rsid w:val="00066B3D"/>
    <w:rsid w:val="00075DE6"/>
    <w:rsid w:val="000819DF"/>
    <w:rsid w:val="00084570"/>
    <w:rsid w:val="00085B36"/>
    <w:rsid w:val="0008738A"/>
    <w:rsid w:val="00087BE4"/>
    <w:rsid w:val="00093AC9"/>
    <w:rsid w:val="00095EA3"/>
    <w:rsid w:val="00096C9B"/>
    <w:rsid w:val="000976F9"/>
    <w:rsid w:val="000A11B0"/>
    <w:rsid w:val="000A1201"/>
    <w:rsid w:val="000A438B"/>
    <w:rsid w:val="000A76B8"/>
    <w:rsid w:val="000A77AE"/>
    <w:rsid w:val="000B4D8C"/>
    <w:rsid w:val="000B5BD2"/>
    <w:rsid w:val="000C71E4"/>
    <w:rsid w:val="000D0003"/>
    <w:rsid w:val="000D05A0"/>
    <w:rsid w:val="000D21A3"/>
    <w:rsid w:val="000D21DE"/>
    <w:rsid w:val="000D2DBE"/>
    <w:rsid w:val="000D6053"/>
    <w:rsid w:val="000E2295"/>
    <w:rsid w:val="000E46D7"/>
    <w:rsid w:val="000E4781"/>
    <w:rsid w:val="000F40CC"/>
    <w:rsid w:val="000F6036"/>
    <w:rsid w:val="000F6B93"/>
    <w:rsid w:val="00100E41"/>
    <w:rsid w:val="00101D23"/>
    <w:rsid w:val="00106A56"/>
    <w:rsid w:val="00113DA6"/>
    <w:rsid w:val="001164F7"/>
    <w:rsid w:val="001254AC"/>
    <w:rsid w:val="00131E5B"/>
    <w:rsid w:val="0013209A"/>
    <w:rsid w:val="001332E1"/>
    <w:rsid w:val="0013634B"/>
    <w:rsid w:val="00136F5D"/>
    <w:rsid w:val="001413B0"/>
    <w:rsid w:val="00142C9E"/>
    <w:rsid w:val="001474DF"/>
    <w:rsid w:val="00150E3D"/>
    <w:rsid w:val="00151787"/>
    <w:rsid w:val="00151FE4"/>
    <w:rsid w:val="00152EA9"/>
    <w:rsid w:val="00153763"/>
    <w:rsid w:val="00154D54"/>
    <w:rsid w:val="00156D1F"/>
    <w:rsid w:val="00170FD5"/>
    <w:rsid w:val="0017339D"/>
    <w:rsid w:val="001735E7"/>
    <w:rsid w:val="0017364A"/>
    <w:rsid w:val="001737F4"/>
    <w:rsid w:val="00174342"/>
    <w:rsid w:val="0017719D"/>
    <w:rsid w:val="00177424"/>
    <w:rsid w:val="0017767F"/>
    <w:rsid w:val="00181070"/>
    <w:rsid w:val="001840BE"/>
    <w:rsid w:val="001858F8"/>
    <w:rsid w:val="001864A3"/>
    <w:rsid w:val="00186FD9"/>
    <w:rsid w:val="0019055E"/>
    <w:rsid w:val="00190AEB"/>
    <w:rsid w:val="00192976"/>
    <w:rsid w:val="00196464"/>
    <w:rsid w:val="001A3AC5"/>
    <w:rsid w:val="001B0FB3"/>
    <w:rsid w:val="001B59F8"/>
    <w:rsid w:val="001D11D6"/>
    <w:rsid w:val="001D12B0"/>
    <w:rsid w:val="001D1681"/>
    <w:rsid w:val="001D377B"/>
    <w:rsid w:val="001D661F"/>
    <w:rsid w:val="001E1589"/>
    <w:rsid w:val="001E2813"/>
    <w:rsid w:val="001E2C53"/>
    <w:rsid w:val="001E63EB"/>
    <w:rsid w:val="001F0514"/>
    <w:rsid w:val="001F1909"/>
    <w:rsid w:val="001F1A31"/>
    <w:rsid w:val="001F40B0"/>
    <w:rsid w:val="001F45E3"/>
    <w:rsid w:val="001F511C"/>
    <w:rsid w:val="002015AF"/>
    <w:rsid w:val="002146D7"/>
    <w:rsid w:val="00220E6E"/>
    <w:rsid w:val="0022614F"/>
    <w:rsid w:val="00230911"/>
    <w:rsid w:val="002325E3"/>
    <w:rsid w:val="00234C3C"/>
    <w:rsid w:val="00235301"/>
    <w:rsid w:val="00235330"/>
    <w:rsid w:val="00236022"/>
    <w:rsid w:val="002402AD"/>
    <w:rsid w:val="002417BD"/>
    <w:rsid w:val="00254F97"/>
    <w:rsid w:val="00255714"/>
    <w:rsid w:val="00260E58"/>
    <w:rsid w:val="00261F22"/>
    <w:rsid w:val="0026220C"/>
    <w:rsid w:val="002631CE"/>
    <w:rsid w:val="002635D6"/>
    <w:rsid w:val="00264575"/>
    <w:rsid w:val="002668C5"/>
    <w:rsid w:val="00270E3A"/>
    <w:rsid w:val="00271140"/>
    <w:rsid w:val="00272E0C"/>
    <w:rsid w:val="00274041"/>
    <w:rsid w:val="00276EC1"/>
    <w:rsid w:val="002808B6"/>
    <w:rsid w:val="0028548A"/>
    <w:rsid w:val="00287740"/>
    <w:rsid w:val="00294D59"/>
    <w:rsid w:val="002A0900"/>
    <w:rsid w:val="002A5A67"/>
    <w:rsid w:val="002B112A"/>
    <w:rsid w:val="002B3850"/>
    <w:rsid w:val="002B667D"/>
    <w:rsid w:val="002C394A"/>
    <w:rsid w:val="002C3FF8"/>
    <w:rsid w:val="002C5F48"/>
    <w:rsid w:val="002D29A0"/>
    <w:rsid w:val="002D41E8"/>
    <w:rsid w:val="002D6E87"/>
    <w:rsid w:val="002E4204"/>
    <w:rsid w:val="002F1E09"/>
    <w:rsid w:val="002F27C5"/>
    <w:rsid w:val="002F48C0"/>
    <w:rsid w:val="002F66AE"/>
    <w:rsid w:val="003044A7"/>
    <w:rsid w:val="0030496A"/>
    <w:rsid w:val="0030513D"/>
    <w:rsid w:val="00305830"/>
    <w:rsid w:val="00306E4A"/>
    <w:rsid w:val="00317016"/>
    <w:rsid w:val="00327592"/>
    <w:rsid w:val="00327820"/>
    <w:rsid w:val="00337287"/>
    <w:rsid w:val="00337B14"/>
    <w:rsid w:val="003512E8"/>
    <w:rsid w:val="00352FCB"/>
    <w:rsid w:val="0035412C"/>
    <w:rsid w:val="003554F5"/>
    <w:rsid w:val="00357983"/>
    <w:rsid w:val="0036137F"/>
    <w:rsid w:val="003715A3"/>
    <w:rsid w:val="003725FB"/>
    <w:rsid w:val="00372A4F"/>
    <w:rsid w:val="00372C24"/>
    <w:rsid w:val="003741F8"/>
    <w:rsid w:val="00374426"/>
    <w:rsid w:val="003753B9"/>
    <w:rsid w:val="003754AC"/>
    <w:rsid w:val="0037663A"/>
    <w:rsid w:val="00377AED"/>
    <w:rsid w:val="00380C56"/>
    <w:rsid w:val="00381498"/>
    <w:rsid w:val="0038493C"/>
    <w:rsid w:val="00386DCB"/>
    <w:rsid w:val="00395CC1"/>
    <w:rsid w:val="003A047A"/>
    <w:rsid w:val="003A0E2D"/>
    <w:rsid w:val="003A759D"/>
    <w:rsid w:val="003A7840"/>
    <w:rsid w:val="003B375F"/>
    <w:rsid w:val="003B38C3"/>
    <w:rsid w:val="003C3230"/>
    <w:rsid w:val="003C7119"/>
    <w:rsid w:val="003D19F3"/>
    <w:rsid w:val="003D2CB8"/>
    <w:rsid w:val="003D3EEE"/>
    <w:rsid w:val="003D564E"/>
    <w:rsid w:val="003E04B0"/>
    <w:rsid w:val="003E073D"/>
    <w:rsid w:val="003E401D"/>
    <w:rsid w:val="003E5796"/>
    <w:rsid w:val="003F37BB"/>
    <w:rsid w:val="003F4BD1"/>
    <w:rsid w:val="003F6C9A"/>
    <w:rsid w:val="00400889"/>
    <w:rsid w:val="00401F9A"/>
    <w:rsid w:val="00404D98"/>
    <w:rsid w:val="00405300"/>
    <w:rsid w:val="004117F4"/>
    <w:rsid w:val="00412AC0"/>
    <w:rsid w:val="00413A44"/>
    <w:rsid w:val="004150DA"/>
    <w:rsid w:val="00416DC0"/>
    <w:rsid w:val="00422295"/>
    <w:rsid w:val="00425658"/>
    <w:rsid w:val="00426C6F"/>
    <w:rsid w:val="0043184A"/>
    <w:rsid w:val="00437852"/>
    <w:rsid w:val="00441F4B"/>
    <w:rsid w:val="004425BC"/>
    <w:rsid w:val="00443B37"/>
    <w:rsid w:val="00443CDE"/>
    <w:rsid w:val="004453BB"/>
    <w:rsid w:val="00456220"/>
    <w:rsid w:val="00460537"/>
    <w:rsid w:val="0046464A"/>
    <w:rsid w:val="00464E60"/>
    <w:rsid w:val="00466593"/>
    <w:rsid w:val="0047574A"/>
    <w:rsid w:val="00477B1F"/>
    <w:rsid w:val="00482C67"/>
    <w:rsid w:val="004837E9"/>
    <w:rsid w:val="00485661"/>
    <w:rsid w:val="00492275"/>
    <w:rsid w:val="004949B8"/>
    <w:rsid w:val="00494EF1"/>
    <w:rsid w:val="00495CE6"/>
    <w:rsid w:val="00495EB1"/>
    <w:rsid w:val="00497C89"/>
    <w:rsid w:val="004A0F13"/>
    <w:rsid w:val="004A1410"/>
    <w:rsid w:val="004A36EA"/>
    <w:rsid w:val="004A5088"/>
    <w:rsid w:val="004A51AB"/>
    <w:rsid w:val="004B2119"/>
    <w:rsid w:val="004B5C4E"/>
    <w:rsid w:val="004C243B"/>
    <w:rsid w:val="004C4121"/>
    <w:rsid w:val="004C4A3F"/>
    <w:rsid w:val="004C755C"/>
    <w:rsid w:val="004D0E31"/>
    <w:rsid w:val="004D4417"/>
    <w:rsid w:val="004D55D5"/>
    <w:rsid w:val="004E3D39"/>
    <w:rsid w:val="004E4E2B"/>
    <w:rsid w:val="004F11EB"/>
    <w:rsid w:val="004F43D2"/>
    <w:rsid w:val="004F5248"/>
    <w:rsid w:val="005041AA"/>
    <w:rsid w:val="00507F86"/>
    <w:rsid w:val="00510F3B"/>
    <w:rsid w:val="00511894"/>
    <w:rsid w:val="00512624"/>
    <w:rsid w:val="00515069"/>
    <w:rsid w:val="00517FF0"/>
    <w:rsid w:val="0052192F"/>
    <w:rsid w:val="00526E6C"/>
    <w:rsid w:val="00533D3B"/>
    <w:rsid w:val="00536A6F"/>
    <w:rsid w:val="00541F1C"/>
    <w:rsid w:val="00545B29"/>
    <w:rsid w:val="00546630"/>
    <w:rsid w:val="00546C38"/>
    <w:rsid w:val="0054705D"/>
    <w:rsid w:val="00556492"/>
    <w:rsid w:val="005601C9"/>
    <w:rsid w:val="0056288B"/>
    <w:rsid w:val="0056354A"/>
    <w:rsid w:val="00565ADD"/>
    <w:rsid w:val="00566B7B"/>
    <w:rsid w:val="00571F84"/>
    <w:rsid w:val="00574774"/>
    <w:rsid w:val="00576AE0"/>
    <w:rsid w:val="0058080D"/>
    <w:rsid w:val="005843F6"/>
    <w:rsid w:val="00584AAE"/>
    <w:rsid w:val="005854E3"/>
    <w:rsid w:val="005855AA"/>
    <w:rsid w:val="00590240"/>
    <w:rsid w:val="00590C97"/>
    <w:rsid w:val="005910E7"/>
    <w:rsid w:val="005922D5"/>
    <w:rsid w:val="005926AE"/>
    <w:rsid w:val="005933D3"/>
    <w:rsid w:val="005A2BD5"/>
    <w:rsid w:val="005A57A6"/>
    <w:rsid w:val="005B08EC"/>
    <w:rsid w:val="005B20A2"/>
    <w:rsid w:val="005B4599"/>
    <w:rsid w:val="005B61FF"/>
    <w:rsid w:val="005C0AA9"/>
    <w:rsid w:val="005C0DD2"/>
    <w:rsid w:val="005F0A6E"/>
    <w:rsid w:val="005F405E"/>
    <w:rsid w:val="005F66A8"/>
    <w:rsid w:val="005F69E2"/>
    <w:rsid w:val="006020F3"/>
    <w:rsid w:val="0060257B"/>
    <w:rsid w:val="00603E6C"/>
    <w:rsid w:val="0061197D"/>
    <w:rsid w:val="00621E65"/>
    <w:rsid w:val="00621F2B"/>
    <w:rsid w:val="0062391A"/>
    <w:rsid w:val="0063142A"/>
    <w:rsid w:val="00633E6F"/>
    <w:rsid w:val="0063781C"/>
    <w:rsid w:val="00637FCD"/>
    <w:rsid w:val="00641C6A"/>
    <w:rsid w:val="00651441"/>
    <w:rsid w:val="00657D47"/>
    <w:rsid w:val="00662120"/>
    <w:rsid w:val="00672995"/>
    <w:rsid w:val="00674202"/>
    <w:rsid w:val="00674892"/>
    <w:rsid w:val="00675A68"/>
    <w:rsid w:val="0067741A"/>
    <w:rsid w:val="00677EDE"/>
    <w:rsid w:val="00686A01"/>
    <w:rsid w:val="00693502"/>
    <w:rsid w:val="006946F8"/>
    <w:rsid w:val="006A2BA6"/>
    <w:rsid w:val="006A301E"/>
    <w:rsid w:val="006A49BB"/>
    <w:rsid w:val="006A65C8"/>
    <w:rsid w:val="006B0782"/>
    <w:rsid w:val="006B5837"/>
    <w:rsid w:val="006B7738"/>
    <w:rsid w:val="006C28BA"/>
    <w:rsid w:val="006C3EF8"/>
    <w:rsid w:val="006C6D84"/>
    <w:rsid w:val="006D1FE1"/>
    <w:rsid w:val="006D2F6C"/>
    <w:rsid w:val="006D4475"/>
    <w:rsid w:val="006D500A"/>
    <w:rsid w:val="006D63BB"/>
    <w:rsid w:val="006D69A9"/>
    <w:rsid w:val="006D6BC5"/>
    <w:rsid w:val="006F0758"/>
    <w:rsid w:val="006F1B31"/>
    <w:rsid w:val="006F263F"/>
    <w:rsid w:val="006F3B34"/>
    <w:rsid w:val="006F55B2"/>
    <w:rsid w:val="006F5D23"/>
    <w:rsid w:val="006F76F5"/>
    <w:rsid w:val="00703E07"/>
    <w:rsid w:val="00705EDB"/>
    <w:rsid w:val="007113FE"/>
    <w:rsid w:val="007117DA"/>
    <w:rsid w:val="0071211D"/>
    <w:rsid w:val="00712632"/>
    <w:rsid w:val="00715B6F"/>
    <w:rsid w:val="00717982"/>
    <w:rsid w:val="0072101E"/>
    <w:rsid w:val="007212B3"/>
    <w:rsid w:val="00725808"/>
    <w:rsid w:val="007266C7"/>
    <w:rsid w:val="007276BC"/>
    <w:rsid w:val="00730114"/>
    <w:rsid w:val="00730A1D"/>
    <w:rsid w:val="00730AE1"/>
    <w:rsid w:val="00731764"/>
    <w:rsid w:val="00732BC4"/>
    <w:rsid w:val="00734E2B"/>
    <w:rsid w:val="007358A9"/>
    <w:rsid w:val="00736E0E"/>
    <w:rsid w:val="00737581"/>
    <w:rsid w:val="00737E6B"/>
    <w:rsid w:val="00745749"/>
    <w:rsid w:val="007468CA"/>
    <w:rsid w:val="0074758A"/>
    <w:rsid w:val="007503EE"/>
    <w:rsid w:val="00751FD2"/>
    <w:rsid w:val="00752432"/>
    <w:rsid w:val="00753AE9"/>
    <w:rsid w:val="00756B41"/>
    <w:rsid w:val="0076289B"/>
    <w:rsid w:val="0076361A"/>
    <w:rsid w:val="0076519A"/>
    <w:rsid w:val="00765531"/>
    <w:rsid w:val="007678EF"/>
    <w:rsid w:val="00774C13"/>
    <w:rsid w:val="00781426"/>
    <w:rsid w:val="00782472"/>
    <w:rsid w:val="00782997"/>
    <w:rsid w:val="00783581"/>
    <w:rsid w:val="007836F0"/>
    <w:rsid w:val="00783A46"/>
    <w:rsid w:val="0078424C"/>
    <w:rsid w:val="007847E1"/>
    <w:rsid w:val="007859B3"/>
    <w:rsid w:val="00787F2D"/>
    <w:rsid w:val="007928E8"/>
    <w:rsid w:val="007939C0"/>
    <w:rsid w:val="007953B7"/>
    <w:rsid w:val="007958F5"/>
    <w:rsid w:val="007979DB"/>
    <w:rsid w:val="007A21F1"/>
    <w:rsid w:val="007A2B93"/>
    <w:rsid w:val="007A2E83"/>
    <w:rsid w:val="007A6A4D"/>
    <w:rsid w:val="007A6C2C"/>
    <w:rsid w:val="007A756E"/>
    <w:rsid w:val="007B0906"/>
    <w:rsid w:val="007B0FB1"/>
    <w:rsid w:val="007B2C3B"/>
    <w:rsid w:val="007B3BE4"/>
    <w:rsid w:val="007B3C8E"/>
    <w:rsid w:val="007B4DAE"/>
    <w:rsid w:val="007C0275"/>
    <w:rsid w:val="007C28F5"/>
    <w:rsid w:val="007C3FAC"/>
    <w:rsid w:val="007C6055"/>
    <w:rsid w:val="007C658E"/>
    <w:rsid w:val="007D6AC0"/>
    <w:rsid w:val="007D7E12"/>
    <w:rsid w:val="007E201C"/>
    <w:rsid w:val="007E4500"/>
    <w:rsid w:val="007E66AA"/>
    <w:rsid w:val="007F68D8"/>
    <w:rsid w:val="00800910"/>
    <w:rsid w:val="0080374E"/>
    <w:rsid w:val="00803AB5"/>
    <w:rsid w:val="00803EDE"/>
    <w:rsid w:val="00805EA8"/>
    <w:rsid w:val="0081479F"/>
    <w:rsid w:val="00816DC1"/>
    <w:rsid w:val="00822361"/>
    <w:rsid w:val="008241E1"/>
    <w:rsid w:val="00831980"/>
    <w:rsid w:val="0083507E"/>
    <w:rsid w:val="00835133"/>
    <w:rsid w:val="00836A22"/>
    <w:rsid w:val="00844259"/>
    <w:rsid w:val="008448FF"/>
    <w:rsid w:val="0084712B"/>
    <w:rsid w:val="0085023D"/>
    <w:rsid w:val="00851A1D"/>
    <w:rsid w:val="00852162"/>
    <w:rsid w:val="00855601"/>
    <w:rsid w:val="00862CFB"/>
    <w:rsid w:val="00862E6A"/>
    <w:rsid w:val="008641E9"/>
    <w:rsid w:val="0086598F"/>
    <w:rsid w:val="00866D6A"/>
    <w:rsid w:val="00867DA9"/>
    <w:rsid w:val="00871C6C"/>
    <w:rsid w:val="008730E5"/>
    <w:rsid w:val="008774DD"/>
    <w:rsid w:val="00881CB6"/>
    <w:rsid w:val="00883D3D"/>
    <w:rsid w:val="00884C5A"/>
    <w:rsid w:val="008866E1"/>
    <w:rsid w:val="00890178"/>
    <w:rsid w:val="008909A6"/>
    <w:rsid w:val="00891E93"/>
    <w:rsid w:val="00895043"/>
    <w:rsid w:val="00897A72"/>
    <w:rsid w:val="008A2968"/>
    <w:rsid w:val="008A37B7"/>
    <w:rsid w:val="008A653E"/>
    <w:rsid w:val="008A6798"/>
    <w:rsid w:val="008A6F0C"/>
    <w:rsid w:val="008B351F"/>
    <w:rsid w:val="008B36A0"/>
    <w:rsid w:val="008C0BE6"/>
    <w:rsid w:val="008C1EC7"/>
    <w:rsid w:val="008C25A3"/>
    <w:rsid w:val="008C5FE5"/>
    <w:rsid w:val="008C7CAD"/>
    <w:rsid w:val="008D28C5"/>
    <w:rsid w:val="008D5E2F"/>
    <w:rsid w:val="008E422D"/>
    <w:rsid w:val="008E6070"/>
    <w:rsid w:val="008E6710"/>
    <w:rsid w:val="008E675F"/>
    <w:rsid w:val="008F02A8"/>
    <w:rsid w:val="008F40F4"/>
    <w:rsid w:val="008F46F9"/>
    <w:rsid w:val="008F50EE"/>
    <w:rsid w:val="008F6CFE"/>
    <w:rsid w:val="009020B4"/>
    <w:rsid w:val="009033A9"/>
    <w:rsid w:val="009057BD"/>
    <w:rsid w:val="009061E6"/>
    <w:rsid w:val="009127FE"/>
    <w:rsid w:val="00913667"/>
    <w:rsid w:val="0091478E"/>
    <w:rsid w:val="00914F0C"/>
    <w:rsid w:val="00930D1B"/>
    <w:rsid w:val="00936A0E"/>
    <w:rsid w:val="00936A91"/>
    <w:rsid w:val="00940A8A"/>
    <w:rsid w:val="009427D3"/>
    <w:rsid w:val="00943769"/>
    <w:rsid w:val="009437EC"/>
    <w:rsid w:val="00947479"/>
    <w:rsid w:val="0095003F"/>
    <w:rsid w:val="009603B7"/>
    <w:rsid w:val="00961911"/>
    <w:rsid w:val="00962507"/>
    <w:rsid w:val="009643CD"/>
    <w:rsid w:val="009654B6"/>
    <w:rsid w:val="009705D0"/>
    <w:rsid w:val="00970C2E"/>
    <w:rsid w:val="0097132E"/>
    <w:rsid w:val="009740DA"/>
    <w:rsid w:val="00975CB1"/>
    <w:rsid w:val="009776EF"/>
    <w:rsid w:val="0098415D"/>
    <w:rsid w:val="00987C61"/>
    <w:rsid w:val="00991E6F"/>
    <w:rsid w:val="00992062"/>
    <w:rsid w:val="00993E83"/>
    <w:rsid w:val="00995E81"/>
    <w:rsid w:val="0099721F"/>
    <w:rsid w:val="009A051F"/>
    <w:rsid w:val="009A2BAF"/>
    <w:rsid w:val="009A3402"/>
    <w:rsid w:val="009A4E13"/>
    <w:rsid w:val="009B1357"/>
    <w:rsid w:val="009B236C"/>
    <w:rsid w:val="009B246E"/>
    <w:rsid w:val="009B7467"/>
    <w:rsid w:val="009C7240"/>
    <w:rsid w:val="009D2133"/>
    <w:rsid w:val="009D6618"/>
    <w:rsid w:val="009E349F"/>
    <w:rsid w:val="009E5581"/>
    <w:rsid w:val="009E6EB4"/>
    <w:rsid w:val="009E7A1A"/>
    <w:rsid w:val="009E7A46"/>
    <w:rsid w:val="009E7AEB"/>
    <w:rsid w:val="009F1A90"/>
    <w:rsid w:val="009F22C3"/>
    <w:rsid w:val="009F2F0B"/>
    <w:rsid w:val="009F706C"/>
    <w:rsid w:val="009F73F5"/>
    <w:rsid w:val="009F7CFF"/>
    <w:rsid w:val="00A026B4"/>
    <w:rsid w:val="00A11A7A"/>
    <w:rsid w:val="00A12919"/>
    <w:rsid w:val="00A15F75"/>
    <w:rsid w:val="00A23154"/>
    <w:rsid w:val="00A26098"/>
    <w:rsid w:val="00A2666E"/>
    <w:rsid w:val="00A30397"/>
    <w:rsid w:val="00A3340C"/>
    <w:rsid w:val="00A361C1"/>
    <w:rsid w:val="00A36279"/>
    <w:rsid w:val="00A37268"/>
    <w:rsid w:val="00A3752C"/>
    <w:rsid w:val="00A41AD2"/>
    <w:rsid w:val="00A424CA"/>
    <w:rsid w:val="00A46AC2"/>
    <w:rsid w:val="00A46E64"/>
    <w:rsid w:val="00A504E3"/>
    <w:rsid w:val="00A5220E"/>
    <w:rsid w:val="00A5298A"/>
    <w:rsid w:val="00A543F7"/>
    <w:rsid w:val="00A57D5F"/>
    <w:rsid w:val="00A62DE7"/>
    <w:rsid w:val="00A65FF8"/>
    <w:rsid w:val="00A72AAF"/>
    <w:rsid w:val="00A80B1A"/>
    <w:rsid w:val="00A81C87"/>
    <w:rsid w:val="00A90BE3"/>
    <w:rsid w:val="00A93F73"/>
    <w:rsid w:val="00A95A30"/>
    <w:rsid w:val="00AA0E2B"/>
    <w:rsid w:val="00AA13F4"/>
    <w:rsid w:val="00AA7287"/>
    <w:rsid w:val="00AA7C02"/>
    <w:rsid w:val="00AB21DA"/>
    <w:rsid w:val="00AC1AE0"/>
    <w:rsid w:val="00AC1EF2"/>
    <w:rsid w:val="00AC244C"/>
    <w:rsid w:val="00AC441A"/>
    <w:rsid w:val="00AC55E7"/>
    <w:rsid w:val="00AD006B"/>
    <w:rsid w:val="00AD075C"/>
    <w:rsid w:val="00AD129D"/>
    <w:rsid w:val="00AD6C81"/>
    <w:rsid w:val="00AE261C"/>
    <w:rsid w:val="00AE6145"/>
    <w:rsid w:val="00AF47E2"/>
    <w:rsid w:val="00AF5BE5"/>
    <w:rsid w:val="00B01802"/>
    <w:rsid w:val="00B0486B"/>
    <w:rsid w:val="00B0693C"/>
    <w:rsid w:val="00B13FBF"/>
    <w:rsid w:val="00B14366"/>
    <w:rsid w:val="00B15FC8"/>
    <w:rsid w:val="00B20676"/>
    <w:rsid w:val="00B20D1F"/>
    <w:rsid w:val="00B2172D"/>
    <w:rsid w:val="00B23D61"/>
    <w:rsid w:val="00B25CE3"/>
    <w:rsid w:val="00B315BB"/>
    <w:rsid w:val="00B32597"/>
    <w:rsid w:val="00B33C1E"/>
    <w:rsid w:val="00B3537D"/>
    <w:rsid w:val="00B401DD"/>
    <w:rsid w:val="00B41C3A"/>
    <w:rsid w:val="00B441B5"/>
    <w:rsid w:val="00B4578E"/>
    <w:rsid w:val="00B46F6B"/>
    <w:rsid w:val="00B567D2"/>
    <w:rsid w:val="00B57656"/>
    <w:rsid w:val="00B64F2E"/>
    <w:rsid w:val="00B65503"/>
    <w:rsid w:val="00B65969"/>
    <w:rsid w:val="00B6740A"/>
    <w:rsid w:val="00B73E39"/>
    <w:rsid w:val="00B747AF"/>
    <w:rsid w:val="00B766EB"/>
    <w:rsid w:val="00B802F2"/>
    <w:rsid w:val="00B82B26"/>
    <w:rsid w:val="00B87FDA"/>
    <w:rsid w:val="00B91039"/>
    <w:rsid w:val="00B97E58"/>
    <w:rsid w:val="00BA37D6"/>
    <w:rsid w:val="00BA4112"/>
    <w:rsid w:val="00BA443E"/>
    <w:rsid w:val="00BA6C64"/>
    <w:rsid w:val="00BA6D12"/>
    <w:rsid w:val="00BA73A3"/>
    <w:rsid w:val="00BB1C28"/>
    <w:rsid w:val="00BB562E"/>
    <w:rsid w:val="00BB7D93"/>
    <w:rsid w:val="00BC097D"/>
    <w:rsid w:val="00BC3730"/>
    <w:rsid w:val="00BC4C9F"/>
    <w:rsid w:val="00BC7D16"/>
    <w:rsid w:val="00BC7DDF"/>
    <w:rsid w:val="00BD02A9"/>
    <w:rsid w:val="00BD0709"/>
    <w:rsid w:val="00BD11D7"/>
    <w:rsid w:val="00BD1D48"/>
    <w:rsid w:val="00BD2C04"/>
    <w:rsid w:val="00BD4D50"/>
    <w:rsid w:val="00BD4F78"/>
    <w:rsid w:val="00BE0286"/>
    <w:rsid w:val="00BE0361"/>
    <w:rsid w:val="00BE0E60"/>
    <w:rsid w:val="00BE136C"/>
    <w:rsid w:val="00BE7FB2"/>
    <w:rsid w:val="00BF045C"/>
    <w:rsid w:val="00BF2060"/>
    <w:rsid w:val="00BF4BBE"/>
    <w:rsid w:val="00BF59A6"/>
    <w:rsid w:val="00C03E65"/>
    <w:rsid w:val="00C065BC"/>
    <w:rsid w:val="00C1034F"/>
    <w:rsid w:val="00C16064"/>
    <w:rsid w:val="00C163DD"/>
    <w:rsid w:val="00C20C50"/>
    <w:rsid w:val="00C21F5C"/>
    <w:rsid w:val="00C24587"/>
    <w:rsid w:val="00C3693C"/>
    <w:rsid w:val="00C37C3B"/>
    <w:rsid w:val="00C37E5E"/>
    <w:rsid w:val="00C4159A"/>
    <w:rsid w:val="00C44523"/>
    <w:rsid w:val="00C507B4"/>
    <w:rsid w:val="00C51F54"/>
    <w:rsid w:val="00C54686"/>
    <w:rsid w:val="00C57867"/>
    <w:rsid w:val="00C61579"/>
    <w:rsid w:val="00C6324A"/>
    <w:rsid w:val="00C657B0"/>
    <w:rsid w:val="00C670C5"/>
    <w:rsid w:val="00C679A9"/>
    <w:rsid w:val="00C705FB"/>
    <w:rsid w:val="00C70B62"/>
    <w:rsid w:val="00C71372"/>
    <w:rsid w:val="00C71970"/>
    <w:rsid w:val="00C7360A"/>
    <w:rsid w:val="00C747D5"/>
    <w:rsid w:val="00C812E3"/>
    <w:rsid w:val="00C82D70"/>
    <w:rsid w:val="00C94FC8"/>
    <w:rsid w:val="00C969FB"/>
    <w:rsid w:val="00C97BA0"/>
    <w:rsid w:val="00C97FDD"/>
    <w:rsid w:val="00CA1673"/>
    <w:rsid w:val="00CA1730"/>
    <w:rsid w:val="00CA30DC"/>
    <w:rsid w:val="00CB1518"/>
    <w:rsid w:val="00CC40EF"/>
    <w:rsid w:val="00CC53E0"/>
    <w:rsid w:val="00CC56D8"/>
    <w:rsid w:val="00CD0457"/>
    <w:rsid w:val="00CD20AA"/>
    <w:rsid w:val="00CD445F"/>
    <w:rsid w:val="00CD4B40"/>
    <w:rsid w:val="00CD6A58"/>
    <w:rsid w:val="00CD729D"/>
    <w:rsid w:val="00CD76D0"/>
    <w:rsid w:val="00CE08E3"/>
    <w:rsid w:val="00CE19C0"/>
    <w:rsid w:val="00CE2EDF"/>
    <w:rsid w:val="00CE4CF1"/>
    <w:rsid w:val="00CE53C4"/>
    <w:rsid w:val="00CF0CD7"/>
    <w:rsid w:val="00CF5DD2"/>
    <w:rsid w:val="00D02AD0"/>
    <w:rsid w:val="00D0504C"/>
    <w:rsid w:val="00D1349A"/>
    <w:rsid w:val="00D22A05"/>
    <w:rsid w:val="00D26D8E"/>
    <w:rsid w:val="00D26D9A"/>
    <w:rsid w:val="00D30685"/>
    <w:rsid w:val="00D33BDA"/>
    <w:rsid w:val="00D365A7"/>
    <w:rsid w:val="00D46E0A"/>
    <w:rsid w:val="00D50AA4"/>
    <w:rsid w:val="00D518DE"/>
    <w:rsid w:val="00D51FC4"/>
    <w:rsid w:val="00D52067"/>
    <w:rsid w:val="00D572AB"/>
    <w:rsid w:val="00D605A2"/>
    <w:rsid w:val="00D6419A"/>
    <w:rsid w:val="00D6494B"/>
    <w:rsid w:val="00D66175"/>
    <w:rsid w:val="00D70AC1"/>
    <w:rsid w:val="00D73CDB"/>
    <w:rsid w:val="00D73DC1"/>
    <w:rsid w:val="00D770FB"/>
    <w:rsid w:val="00D81636"/>
    <w:rsid w:val="00D83E93"/>
    <w:rsid w:val="00D90690"/>
    <w:rsid w:val="00D922E9"/>
    <w:rsid w:val="00D923EA"/>
    <w:rsid w:val="00D94739"/>
    <w:rsid w:val="00D9537D"/>
    <w:rsid w:val="00D95DF0"/>
    <w:rsid w:val="00D967F4"/>
    <w:rsid w:val="00D968C9"/>
    <w:rsid w:val="00D97B33"/>
    <w:rsid w:val="00DA378B"/>
    <w:rsid w:val="00DB60A8"/>
    <w:rsid w:val="00DC0169"/>
    <w:rsid w:val="00DC0C04"/>
    <w:rsid w:val="00DC1C14"/>
    <w:rsid w:val="00DD033E"/>
    <w:rsid w:val="00DD2067"/>
    <w:rsid w:val="00DD44C4"/>
    <w:rsid w:val="00DD4AB9"/>
    <w:rsid w:val="00DD6478"/>
    <w:rsid w:val="00DE21FA"/>
    <w:rsid w:val="00DE4CD2"/>
    <w:rsid w:val="00DE57B5"/>
    <w:rsid w:val="00DF1442"/>
    <w:rsid w:val="00DF4C55"/>
    <w:rsid w:val="00DF6239"/>
    <w:rsid w:val="00E035CC"/>
    <w:rsid w:val="00E04773"/>
    <w:rsid w:val="00E053A2"/>
    <w:rsid w:val="00E06468"/>
    <w:rsid w:val="00E10FD9"/>
    <w:rsid w:val="00E10FFD"/>
    <w:rsid w:val="00E128AD"/>
    <w:rsid w:val="00E15556"/>
    <w:rsid w:val="00E16A32"/>
    <w:rsid w:val="00E20386"/>
    <w:rsid w:val="00E20F81"/>
    <w:rsid w:val="00E21C6C"/>
    <w:rsid w:val="00E229C5"/>
    <w:rsid w:val="00E339C2"/>
    <w:rsid w:val="00E3659D"/>
    <w:rsid w:val="00E36E94"/>
    <w:rsid w:val="00E411B4"/>
    <w:rsid w:val="00E41D0D"/>
    <w:rsid w:val="00E42B46"/>
    <w:rsid w:val="00E55ACF"/>
    <w:rsid w:val="00E56335"/>
    <w:rsid w:val="00E56D33"/>
    <w:rsid w:val="00E60C40"/>
    <w:rsid w:val="00E64E47"/>
    <w:rsid w:val="00E67DF4"/>
    <w:rsid w:val="00E72A01"/>
    <w:rsid w:val="00E73922"/>
    <w:rsid w:val="00E766CC"/>
    <w:rsid w:val="00E8029D"/>
    <w:rsid w:val="00E839BA"/>
    <w:rsid w:val="00E84BE5"/>
    <w:rsid w:val="00E91189"/>
    <w:rsid w:val="00E93980"/>
    <w:rsid w:val="00E9693E"/>
    <w:rsid w:val="00E96D10"/>
    <w:rsid w:val="00E97221"/>
    <w:rsid w:val="00EA097D"/>
    <w:rsid w:val="00EA4279"/>
    <w:rsid w:val="00EB144C"/>
    <w:rsid w:val="00EB68FA"/>
    <w:rsid w:val="00EC399C"/>
    <w:rsid w:val="00EC3D2E"/>
    <w:rsid w:val="00EC63CC"/>
    <w:rsid w:val="00ED2E31"/>
    <w:rsid w:val="00EE047E"/>
    <w:rsid w:val="00EE6784"/>
    <w:rsid w:val="00EF6E38"/>
    <w:rsid w:val="00F117D5"/>
    <w:rsid w:val="00F1209B"/>
    <w:rsid w:val="00F132B0"/>
    <w:rsid w:val="00F14C54"/>
    <w:rsid w:val="00F16ED4"/>
    <w:rsid w:val="00F2134F"/>
    <w:rsid w:val="00F225A3"/>
    <w:rsid w:val="00F2367E"/>
    <w:rsid w:val="00F248B2"/>
    <w:rsid w:val="00F31542"/>
    <w:rsid w:val="00F330E9"/>
    <w:rsid w:val="00F34099"/>
    <w:rsid w:val="00F36B8A"/>
    <w:rsid w:val="00F42A73"/>
    <w:rsid w:val="00F44393"/>
    <w:rsid w:val="00F4589C"/>
    <w:rsid w:val="00F4667C"/>
    <w:rsid w:val="00F5092B"/>
    <w:rsid w:val="00F51001"/>
    <w:rsid w:val="00F5252D"/>
    <w:rsid w:val="00F57158"/>
    <w:rsid w:val="00F61683"/>
    <w:rsid w:val="00F66169"/>
    <w:rsid w:val="00F666B4"/>
    <w:rsid w:val="00F7083D"/>
    <w:rsid w:val="00F73807"/>
    <w:rsid w:val="00F77956"/>
    <w:rsid w:val="00F8011B"/>
    <w:rsid w:val="00F80FF7"/>
    <w:rsid w:val="00F81BFC"/>
    <w:rsid w:val="00F831D0"/>
    <w:rsid w:val="00F8789D"/>
    <w:rsid w:val="00F87943"/>
    <w:rsid w:val="00F91347"/>
    <w:rsid w:val="00F91CF7"/>
    <w:rsid w:val="00F9556A"/>
    <w:rsid w:val="00F95C3B"/>
    <w:rsid w:val="00FA368E"/>
    <w:rsid w:val="00FA5B8D"/>
    <w:rsid w:val="00FB3F28"/>
    <w:rsid w:val="00FB467F"/>
    <w:rsid w:val="00FB5D05"/>
    <w:rsid w:val="00FB5F99"/>
    <w:rsid w:val="00FB63BA"/>
    <w:rsid w:val="00FB68F0"/>
    <w:rsid w:val="00FC4D6C"/>
    <w:rsid w:val="00FC722A"/>
    <w:rsid w:val="00FD1018"/>
    <w:rsid w:val="00FD27CE"/>
    <w:rsid w:val="00FD40E4"/>
    <w:rsid w:val="00FD62D0"/>
    <w:rsid w:val="00FD67C7"/>
    <w:rsid w:val="00FD7A4F"/>
    <w:rsid w:val="00FF144C"/>
    <w:rsid w:val="00FF218D"/>
    <w:rsid w:val="00FF267E"/>
    <w:rsid w:val="00FF35E9"/>
    <w:rsid w:val="00FF5E8C"/>
    <w:rsid w:val="00FF609C"/>
    <w:rsid w:val="00FF7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14"/>
    <w:pPr>
      <w:spacing w:after="200" w:line="276" w:lineRule="auto"/>
    </w:pPr>
    <w:rPr>
      <w:sz w:val="22"/>
      <w:szCs w:val="22"/>
      <w:lang w:eastAsia="en-US"/>
    </w:rPr>
  </w:style>
  <w:style w:type="paragraph" w:styleId="6">
    <w:name w:val="heading 6"/>
    <w:basedOn w:val="a"/>
    <w:next w:val="a"/>
    <w:link w:val="60"/>
    <w:qFormat/>
    <w:locked/>
    <w:rsid w:val="009C7240"/>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0A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B20A2"/>
    <w:rPr>
      <w:rFonts w:cs="Times New Roman"/>
    </w:rPr>
  </w:style>
  <w:style w:type="paragraph" w:styleId="a5">
    <w:name w:val="footer"/>
    <w:basedOn w:val="a"/>
    <w:link w:val="a6"/>
    <w:uiPriority w:val="99"/>
    <w:rsid w:val="005B20A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B20A2"/>
    <w:rPr>
      <w:rFonts w:cs="Times New Roman"/>
    </w:rPr>
  </w:style>
  <w:style w:type="paragraph" w:styleId="a7">
    <w:name w:val="Balloon Text"/>
    <w:basedOn w:val="a"/>
    <w:link w:val="a8"/>
    <w:uiPriority w:val="99"/>
    <w:semiHidden/>
    <w:rsid w:val="005B20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B20A2"/>
    <w:rPr>
      <w:rFonts w:ascii="Tahoma" w:hAnsi="Tahoma" w:cs="Tahoma"/>
      <w:sz w:val="16"/>
      <w:szCs w:val="16"/>
    </w:rPr>
  </w:style>
  <w:style w:type="paragraph" w:styleId="a9">
    <w:name w:val="List Paragraph"/>
    <w:basedOn w:val="a"/>
    <w:uiPriority w:val="99"/>
    <w:qFormat/>
    <w:rsid w:val="00DF4C55"/>
    <w:pPr>
      <w:ind w:left="720"/>
      <w:contextualSpacing/>
    </w:pPr>
  </w:style>
  <w:style w:type="table" w:styleId="aa">
    <w:name w:val="Table Grid"/>
    <w:basedOn w:val="a1"/>
    <w:uiPriority w:val="99"/>
    <w:rsid w:val="00D22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C7240"/>
    <w:rPr>
      <w:rFonts w:ascii="Times New Roman" w:eastAsia="Times New Roman" w:hAnsi="Times New Roman"/>
      <w:b/>
      <w:bCs/>
      <w:sz w:val="22"/>
      <w:szCs w:val="22"/>
    </w:rPr>
  </w:style>
  <w:style w:type="character" w:customStyle="1" w:styleId="2">
    <w:name w:val="Основной текст (2)_"/>
    <w:link w:val="20"/>
    <w:rsid w:val="00B97E58"/>
    <w:rPr>
      <w:rFonts w:ascii="Times New Roman" w:hAnsi="Times New Roman"/>
      <w:b/>
      <w:bCs/>
      <w:i/>
      <w:iCs/>
      <w:shd w:val="clear" w:color="auto" w:fill="FFFFFF"/>
    </w:rPr>
  </w:style>
  <w:style w:type="paragraph" w:customStyle="1" w:styleId="20">
    <w:name w:val="Основной текст (2)"/>
    <w:basedOn w:val="a"/>
    <w:link w:val="2"/>
    <w:rsid w:val="00B97E58"/>
    <w:pPr>
      <w:shd w:val="clear" w:color="auto" w:fill="FFFFFF"/>
      <w:spacing w:before="480" w:after="600" w:line="274" w:lineRule="exact"/>
      <w:ind w:firstLine="660"/>
      <w:jc w:val="both"/>
    </w:pPr>
    <w:rPr>
      <w:rFonts w:ascii="Times New Roman" w:hAnsi="Times New Roman"/>
      <w:b/>
      <w:bCs/>
      <w:i/>
      <w:iCs/>
      <w:sz w:val="20"/>
      <w:szCs w:val="20"/>
      <w:lang/>
    </w:rPr>
  </w:style>
  <w:style w:type="paragraph" w:styleId="ab">
    <w:name w:val="No Spacing"/>
    <w:uiPriority w:val="1"/>
    <w:qFormat/>
    <w:rsid w:val="00B97E58"/>
    <w:rPr>
      <w:rFonts w:eastAsia="Times New Roman"/>
      <w:sz w:val="22"/>
      <w:szCs w:val="22"/>
    </w:rPr>
  </w:style>
  <w:style w:type="character" w:customStyle="1" w:styleId="ac">
    <w:name w:val="Основной текст Знак"/>
    <w:link w:val="ad"/>
    <w:rsid w:val="00B97E58"/>
    <w:rPr>
      <w:rFonts w:ascii="Times New Roman" w:hAnsi="Times New Roman"/>
      <w:sz w:val="28"/>
      <w:szCs w:val="28"/>
      <w:shd w:val="clear" w:color="auto" w:fill="FFFFFF"/>
    </w:rPr>
  </w:style>
  <w:style w:type="paragraph" w:styleId="ad">
    <w:name w:val="Body Text"/>
    <w:basedOn w:val="a"/>
    <w:link w:val="ac"/>
    <w:rsid w:val="00B97E58"/>
    <w:pPr>
      <w:shd w:val="clear" w:color="auto" w:fill="FFFFFF"/>
      <w:spacing w:before="600" w:after="480" w:line="240" w:lineRule="atLeast"/>
    </w:pPr>
    <w:rPr>
      <w:rFonts w:ascii="Times New Roman" w:hAnsi="Times New Roman"/>
      <w:sz w:val="28"/>
      <w:szCs w:val="28"/>
      <w:lang/>
    </w:rPr>
  </w:style>
  <w:style w:type="character" w:customStyle="1" w:styleId="1">
    <w:name w:val="Основной текст Знак1"/>
    <w:basedOn w:val="a0"/>
    <w:link w:val="ad"/>
    <w:uiPriority w:val="99"/>
    <w:semiHidden/>
    <w:rsid w:val="00B97E58"/>
    <w:rPr>
      <w:sz w:val="22"/>
      <w:szCs w:val="22"/>
      <w:lang w:eastAsia="en-US"/>
    </w:rPr>
  </w:style>
  <w:style w:type="paragraph" w:customStyle="1" w:styleId="Default">
    <w:name w:val="Default"/>
    <w:rsid w:val="00B97E58"/>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rsid w:val="006A301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6A301E"/>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663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2015-03-11T05:23:00Z</cp:lastPrinted>
  <dcterms:created xsi:type="dcterms:W3CDTF">2015-03-29T10:03:00Z</dcterms:created>
  <dcterms:modified xsi:type="dcterms:W3CDTF">2015-03-30T07:48:00Z</dcterms:modified>
</cp:coreProperties>
</file>