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8" w:rsidRDefault="006511B8" w:rsidP="006511B8">
      <w:pPr>
        <w:shd w:val="clear" w:color="auto" w:fill="FFFFFF"/>
        <w:spacing w:line="270" w:lineRule="atLeast"/>
        <w:jc w:val="right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-269240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B8" w:rsidRDefault="006511B8" w:rsidP="006511B8">
      <w:pPr>
        <w:pStyle w:val="a5"/>
        <w:rPr>
          <w:rFonts w:ascii="Times New Roman" w:hAnsi="Times New Roman"/>
          <w:sz w:val="28"/>
          <w:szCs w:val="28"/>
        </w:rPr>
      </w:pP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511B8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511B8">
        <w:rPr>
          <w:rFonts w:ascii="Times New Roman" w:hAnsi="Times New Roman"/>
          <w:sz w:val="28"/>
          <w:szCs w:val="28"/>
          <w:lang w:val="ru-RU"/>
        </w:rPr>
        <w:t>БЕЛОГОРСКИЙ РАЙОН</w:t>
      </w:r>
      <w:r w:rsidRPr="006511B8">
        <w:rPr>
          <w:rFonts w:ascii="Times New Roman" w:hAnsi="Times New Roman"/>
          <w:sz w:val="28"/>
          <w:szCs w:val="28"/>
          <w:lang w:val="ru-RU"/>
        </w:rPr>
        <w:br/>
        <w:t>АДМИНИСТРАЦИЯ КРИНИЧНЕНСКОГО СЕЛЬСКОГО ПОСЕЛЕНИЯ</w:t>
      </w: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511B8">
        <w:rPr>
          <w:rFonts w:ascii="Times New Roman" w:hAnsi="Times New Roman"/>
          <w:sz w:val="28"/>
          <w:szCs w:val="28"/>
          <w:lang w:val="ru-RU"/>
        </w:rPr>
        <w:t>Председатель Криничненского сельского совета -</w:t>
      </w: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511B8">
        <w:rPr>
          <w:rFonts w:ascii="Times New Roman" w:hAnsi="Times New Roman"/>
          <w:sz w:val="28"/>
          <w:szCs w:val="28"/>
          <w:lang w:val="ru-RU"/>
        </w:rPr>
        <w:t>Глава администрации Криничненского сельского поселения</w:t>
      </w: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6511B8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6511B8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6511B8" w:rsidRPr="006511B8" w:rsidRDefault="006511B8" w:rsidP="006511B8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511B8" w:rsidRPr="006511B8" w:rsidRDefault="006511B8" w:rsidP="006511B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854B1B">
        <w:rPr>
          <w:rFonts w:ascii="Times New Roman" w:hAnsi="Times New Roman"/>
          <w:sz w:val="28"/>
          <w:szCs w:val="28"/>
        </w:rPr>
        <w:t>2016г</w:t>
      </w:r>
      <w:r w:rsidRPr="00854B1B">
        <w:rPr>
          <w:rFonts w:ascii="Times New Roman" w:hAnsi="Times New Roman"/>
          <w:sz w:val="28"/>
          <w:szCs w:val="28"/>
        </w:rPr>
        <w:tab/>
      </w:r>
      <w:r w:rsidRPr="00854B1B">
        <w:rPr>
          <w:rFonts w:ascii="Times New Roman" w:hAnsi="Times New Roman"/>
          <w:sz w:val="28"/>
          <w:szCs w:val="28"/>
        </w:rPr>
        <w:tab/>
      </w:r>
      <w:r w:rsidRPr="00854B1B">
        <w:rPr>
          <w:rFonts w:ascii="Times New Roman" w:hAnsi="Times New Roman"/>
          <w:sz w:val="28"/>
          <w:szCs w:val="28"/>
        </w:rPr>
        <w:tab/>
      </w:r>
      <w:r w:rsidRPr="006511B8">
        <w:rPr>
          <w:rFonts w:ascii="Times New Roman" w:hAnsi="Times New Roman"/>
          <w:sz w:val="28"/>
          <w:szCs w:val="28"/>
          <w:lang w:val="ru-RU"/>
        </w:rPr>
        <w:tab/>
        <w:t>с. Криничное</w:t>
      </w:r>
      <w:r w:rsidRPr="006511B8">
        <w:rPr>
          <w:rFonts w:ascii="Times New Roman" w:hAnsi="Times New Roman"/>
          <w:sz w:val="28"/>
          <w:szCs w:val="28"/>
          <w:lang w:val="ru-RU"/>
        </w:rPr>
        <w:tab/>
      </w:r>
      <w:r w:rsidRPr="006511B8">
        <w:rPr>
          <w:rFonts w:ascii="Times New Roman" w:hAnsi="Times New Roman"/>
          <w:sz w:val="28"/>
          <w:szCs w:val="28"/>
          <w:lang w:val="ru-RU"/>
        </w:rPr>
        <w:tab/>
      </w:r>
      <w:r w:rsidRPr="006511B8">
        <w:rPr>
          <w:rFonts w:ascii="Times New Roman" w:hAnsi="Times New Roman"/>
          <w:sz w:val="28"/>
          <w:szCs w:val="28"/>
          <w:lang w:val="ru-RU"/>
        </w:rPr>
        <w:tab/>
      </w:r>
      <w:r w:rsidRPr="006511B8">
        <w:rPr>
          <w:rFonts w:ascii="Times New Roman" w:hAnsi="Times New Roman"/>
          <w:sz w:val="28"/>
          <w:szCs w:val="28"/>
          <w:lang w:val="ru-RU"/>
        </w:rPr>
        <w:tab/>
        <w:t>№ПРОЕКТ</w:t>
      </w:r>
    </w:p>
    <w:p w:rsidR="001B2EB0" w:rsidRPr="00ED1BC3" w:rsidRDefault="001B2EB0" w:rsidP="001B2EB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B2EB0" w:rsidRPr="006F5291" w:rsidRDefault="00FE254F" w:rsidP="00ED1BC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1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F5291">
        <w:rPr>
          <w:rFonts w:ascii="Times New Roman" w:hAnsi="Times New Roman"/>
          <w:i/>
          <w:iCs/>
          <w:sz w:val="24"/>
          <w:szCs w:val="24"/>
          <w:lang w:val="ru-RU"/>
        </w:rPr>
        <w:t>Об утверждении муниципальной программы муниципального образования</w:t>
      </w:r>
      <w:r w:rsidR="006511B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D1BC3" w:rsidRPr="006F5291">
        <w:rPr>
          <w:rFonts w:ascii="Times New Roman" w:hAnsi="Times New Roman"/>
          <w:i/>
          <w:iCs/>
          <w:sz w:val="24"/>
          <w:szCs w:val="24"/>
          <w:lang w:val="ru-RU"/>
        </w:rPr>
        <w:t>Криничненское</w:t>
      </w:r>
      <w:r w:rsidR="001B2EB0" w:rsidRPr="006F5291">
        <w:rPr>
          <w:rFonts w:ascii="Times New Roman" w:hAnsi="Times New Roman"/>
          <w:i/>
          <w:iCs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072618" w:rsidRPr="006F5291">
        <w:rPr>
          <w:rFonts w:ascii="Times New Roman" w:hAnsi="Times New Roman"/>
          <w:i/>
          <w:iCs/>
          <w:sz w:val="24"/>
          <w:szCs w:val="24"/>
          <w:lang w:val="ru-RU"/>
        </w:rPr>
        <w:t xml:space="preserve">"Дорожное хозяйство </w:t>
      </w:r>
      <w:r w:rsidRPr="006F5291">
        <w:rPr>
          <w:rFonts w:ascii="Times New Roman" w:hAnsi="Times New Roman"/>
          <w:i/>
          <w:iCs/>
          <w:sz w:val="24"/>
          <w:szCs w:val="24"/>
          <w:lang w:val="ru-RU"/>
        </w:rPr>
        <w:t>"</w:t>
      </w:r>
    </w:p>
    <w:p w:rsidR="001B2EB0" w:rsidRPr="00974211" w:rsidRDefault="001B2EB0" w:rsidP="00ED1BC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lang w:val="ru-RU"/>
        </w:rPr>
      </w:pPr>
    </w:p>
    <w:p w:rsidR="001B2EB0" w:rsidRDefault="001B2EB0" w:rsidP="00ED1BC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D1BC3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r w:rsidR="00FE254F" w:rsidRPr="00ED1BC3">
        <w:rPr>
          <w:rFonts w:ascii="Times New Roman" w:hAnsi="Times New Roman"/>
          <w:sz w:val="28"/>
          <w:szCs w:val="28"/>
          <w:lang w:val="ru-RU"/>
        </w:rPr>
        <w:t xml:space="preserve">статьей 179.4  Бюджетного кодекса Российской Федерации </w:t>
      </w:r>
      <w:r w:rsidRPr="00ED1BC3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</w:t>
      </w:r>
      <w:r w:rsidR="00FE254F" w:rsidRPr="00ED1BC3">
        <w:rPr>
          <w:rFonts w:ascii="Times New Roman" w:hAnsi="Times New Roman"/>
          <w:sz w:val="28"/>
          <w:szCs w:val="28"/>
          <w:lang w:val="ru-RU"/>
        </w:rPr>
        <w:t>, Законом Республики Крым «О дорожном фонде Республики Крым» от26 июня 2015 года № 703-1/15,</w:t>
      </w:r>
      <w:r w:rsidR="00CA7CF2" w:rsidRPr="00ED1BC3">
        <w:rPr>
          <w:rFonts w:ascii="Times New Roman" w:hAnsi="Times New Roman"/>
          <w:sz w:val="28"/>
          <w:szCs w:val="28"/>
          <w:lang w:val="ru-RU"/>
        </w:rPr>
        <w:t xml:space="preserve">Положением о дорожном фонде муниципального образования 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="00CA7CF2" w:rsidRPr="00ED1BC3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Крым, </w:t>
      </w:r>
      <w:r w:rsidRPr="00ED1BC3">
        <w:rPr>
          <w:rFonts w:ascii="Times New Roman" w:hAnsi="Times New Roman"/>
          <w:sz w:val="28"/>
          <w:szCs w:val="28"/>
          <w:lang w:val="ru-RU"/>
        </w:rPr>
        <w:t xml:space="preserve">Уставом муниципального образования 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ED1BC3">
        <w:rPr>
          <w:rFonts w:ascii="Times New Roman" w:hAnsi="Times New Roman"/>
          <w:sz w:val="28"/>
          <w:szCs w:val="28"/>
          <w:lang w:val="ru-RU"/>
        </w:rPr>
        <w:t xml:space="preserve"> сельское поселение, утвержденным решением </w:t>
      </w:r>
      <w:r w:rsidR="00ED1BC3">
        <w:rPr>
          <w:rFonts w:ascii="Times New Roman" w:hAnsi="Times New Roman"/>
          <w:sz w:val="28"/>
          <w:szCs w:val="28"/>
          <w:lang w:val="ru-RU"/>
        </w:rPr>
        <w:t>4</w:t>
      </w:r>
      <w:r w:rsidRPr="00ED1BC3">
        <w:rPr>
          <w:rFonts w:ascii="Times New Roman" w:hAnsi="Times New Roman"/>
          <w:sz w:val="28"/>
          <w:szCs w:val="28"/>
          <w:lang w:val="ru-RU"/>
        </w:rPr>
        <w:t xml:space="preserve">-й сессии  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ED1BC3">
        <w:rPr>
          <w:rFonts w:ascii="Times New Roman" w:hAnsi="Times New Roman"/>
          <w:sz w:val="28"/>
          <w:szCs w:val="28"/>
          <w:lang w:val="ru-RU"/>
        </w:rPr>
        <w:t xml:space="preserve"> сельского совета  1-го созыва №</w:t>
      </w:r>
      <w:r w:rsidR="000A62BB" w:rsidRPr="00ED1BC3">
        <w:rPr>
          <w:rFonts w:ascii="Times New Roman" w:hAnsi="Times New Roman"/>
          <w:sz w:val="28"/>
          <w:szCs w:val="28"/>
          <w:lang w:val="ru-RU"/>
        </w:rPr>
        <w:t>1</w:t>
      </w:r>
      <w:r w:rsidR="00ED1BC3">
        <w:rPr>
          <w:rFonts w:ascii="Times New Roman" w:hAnsi="Times New Roman"/>
          <w:sz w:val="28"/>
          <w:szCs w:val="28"/>
          <w:lang w:val="ru-RU"/>
        </w:rPr>
        <w:t>9</w:t>
      </w:r>
      <w:r w:rsidRPr="00ED1BC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D1BC3">
        <w:rPr>
          <w:rFonts w:ascii="Times New Roman" w:hAnsi="Times New Roman"/>
          <w:sz w:val="28"/>
          <w:szCs w:val="28"/>
          <w:lang w:val="ru-RU"/>
        </w:rPr>
        <w:t>12</w:t>
      </w:r>
      <w:r w:rsidRPr="00ED1BC3">
        <w:rPr>
          <w:rFonts w:ascii="Times New Roman" w:hAnsi="Times New Roman"/>
          <w:sz w:val="28"/>
          <w:szCs w:val="28"/>
          <w:lang w:val="ru-RU"/>
        </w:rPr>
        <w:t>.11.2014 года, администрация</w:t>
      </w:r>
      <w:proofErr w:type="gramEnd"/>
      <w:r w:rsidR="000A62BB" w:rsidRPr="00ED1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ED1BC3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</w:t>
      </w:r>
    </w:p>
    <w:p w:rsidR="006511B8" w:rsidRPr="00ED1BC3" w:rsidRDefault="006511B8" w:rsidP="00ED1BC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EB0" w:rsidRDefault="001B2EB0" w:rsidP="006511B8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511B8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511B8">
        <w:rPr>
          <w:rFonts w:ascii="Times New Roman" w:hAnsi="Times New Roman"/>
          <w:b/>
          <w:sz w:val="28"/>
          <w:szCs w:val="28"/>
          <w:lang w:val="ru-RU"/>
        </w:rPr>
        <w:t xml:space="preserve"> О С Т А НО В Л Я Е Т:</w:t>
      </w:r>
    </w:p>
    <w:p w:rsidR="006511B8" w:rsidRPr="006511B8" w:rsidRDefault="006511B8" w:rsidP="006511B8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254F" w:rsidRPr="00ED1BC3" w:rsidRDefault="00FE254F" w:rsidP="00651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1BC3">
        <w:rPr>
          <w:rFonts w:ascii="Times New Roman" w:hAnsi="Times New Roman"/>
          <w:sz w:val="28"/>
          <w:szCs w:val="28"/>
          <w:lang w:val="ru-RU"/>
        </w:rPr>
        <w:t xml:space="preserve">1.Утвердить муниципальную программу муниципального образования 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ED1BC3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 "Дорожное хозяйство" согласно Приложению. </w:t>
      </w:r>
    </w:p>
    <w:p w:rsidR="001B2EB0" w:rsidRPr="00ED1BC3" w:rsidRDefault="001B2EB0" w:rsidP="006511B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1BC3" w:rsidRPr="00ED1BC3" w:rsidRDefault="00FE254F" w:rsidP="006511B8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1BC3">
        <w:rPr>
          <w:rFonts w:ascii="Times New Roman" w:hAnsi="Times New Roman"/>
          <w:sz w:val="28"/>
          <w:szCs w:val="28"/>
          <w:lang w:val="ru-RU"/>
        </w:rPr>
        <w:t>2</w:t>
      </w:r>
      <w:r w:rsidR="001B2EB0" w:rsidRPr="00ED1BC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B2EB0" w:rsidRPr="00ED1BC3">
        <w:rPr>
          <w:rFonts w:ascii="Times New Roman" w:hAnsi="Times New Roman"/>
          <w:sz w:val="28"/>
          <w:szCs w:val="28"/>
          <w:lang w:val="ru-RU"/>
        </w:rPr>
        <w:t xml:space="preserve">Данное постановление подлежит </w:t>
      </w:r>
      <w:r w:rsidR="00ED1BC3">
        <w:rPr>
          <w:rFonts w:ascii="Times New Roman" w:hAnsi="Times New Roman"/>
          <w:sz w:val="28"/>
          <w:szCs w:val="28"/>
          <w:lang w:val="ru-RU"/>
        </w:rPr>
        <w:t>о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>бнародова</w:t>
      </w:r>
      <w:r w:rsidR="00ED1BC3">
        <w:rPr>
          <w:rFonts w:ascii="Times New Roman" w:hAnsi="Times New Roman"/>
          <w:sz w:val="28"/>
          <w:szCs w:val="28"/>
          <w:lang w:val="ru-RU"/>
        </w:rPr>
        <w:t>нию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 xml:space="preserve"> на официальном Портале Правительства Республики Крым на странице Белогорского  муниципального района (</w:t>
      </w:r>
      <w:proofErr w:type="spellStart"/>
      <w:r w:rsidR="00ED1BC3" w:rsidRPr="00ED1BC3">
        <w:rPr>
          <w:rFonts w:ascii="Times New Roman" w:hAnsi="Times New Roman"/>
          <w:sz w:val="28"/>
          <w:szCs w:val="28"/>
        </w:rPr>
        <w:t>belogorskiy</w:t>
      </w:r>
      <w:proofErr w:type="spellEnd"/>
      <w:r w:rsidR="00ED1BC3" w:rsidRPr="00ED1BC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ED1BC3" w:rsidRPr="00ED1BC3">
        <w:rPr>
          <w:rFonts w:ascii="Times New Roman" w:hAnsi="Times New Roman"/>
          <w:sz w:val="28"/>
          <w:szCs w:val="28"/>
        </w:rPr>
        <w:t>rk</w:t>
      </w:r>
      <w:proofErr w:type="spellEnd"/>
      <w:r w:rsidR="00ED1BC3" w:rsidRPr="00ED1BC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ED1BC3" w:rsidRPr="00ED1BC3">
        <w:rPr>
          <w:rFonts w:ascii="Times New Roman" w:hAnsi="Times New Roman"/>
          <w:sz w:val="28"/>
          <w:szCs w:val="28"/>
        </w:rPr>
        <w:t>gov</w:t>
      </w:r>
      <w:proofErr w:type="spellEnd"/>
      <w:r w:rsidR="00ED1BC3" w:rsidRPr="00ED1BC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ED1BC3" w:rsidRPr="00ED1BC3">
        <w:rPr>
          <w:rFonts w:ascii="Times New Roman" w:hAnsi="Times New Roman"/>
          <w:sz w:val="28"/>
          <w:szCs w:val="28"/>
        </w:rPr>
        <w:t>ru</w:t>
      </w:r>
      <w:proofErr w:type="spellEnd"/>
      <w:r w:rsidR="00ED1BC3" w:rsidRPr="00ED1BC3">
        <w:rPr>
          <w:rFonts w:ascii="Times New Roman" w:hAnsi="Times New Roman"/>
          <w:sz w:val="28"/>
          <w:szCs w:val="28"/>
          <w:lang w:val="ru-RU"/>
        </w:rPr>
        <w:t>) в разделе «Муниципальные образование района» подраздел «Криничненское сельское поселение», а также путем размещения на сайте Криничненского сельского поселения(</w:t>
      </w:r>
      <w:r w:rsidR="00ED1BC3" w:rsidRPr="00ED1BC3">
        <w:rPr>
          <w:rFonts w:ascii="Times New Roman" w:hAnsi="Times New Roman"/>
          <w:sz w:val="28"/>
          <w:szCs w:val="28"/>
        </w:rPr>
        <w:t>http</w:t>
      </w:r>
      <w:r w:rsidR="00ED1BC3" w:rsidRPr="00ED1BC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ED1BC3" w:rsidRPr="00ED1BC3">
        <w:rPr>
          <w:rFonts w:ascii="Times New Roman" w:hAnsi="Times New Roman"/>
          <w:sz w:val="28"/>
          <w:szCs w:val="28"/>
          <w:lang w:val="ru-RU"/>
        </w:rPr>
        <w:t>//Криничное-</w:t>
      </w:r>
      <w:proofErr w:type="spellStart"/>
      <w:r w:rsidR="00ED1BC3" w:rsidRPr="00ED1BC3">
        <w:rPr>
          <w:rFonts w:ascii="Times New Roman" w:hAnsi="Times New Roman"/>
          <w:sz w:val="28"/>
          <w:szCs w:val="28"/>
          <w:lang w:val="ru-RU"/>
        </w:rPr>
        <w:t>адм</w:t>
      </w:r>
      <w:proofErr w:type="gramStart"/>
      <w:r w:rsidR="00ED1BC3" w:rsidRPr="00ED1BC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ED1BC3" w:rsidRPr="00ED1BC3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="00ED1BC3" w:rsidRPr="00ED1BC3">
        <w:rPr>
          <w:rFonts w:ascii="Times New Roman" w:hAnsi="Times New Roman"/>
          <w:sz w:val="28"/>
          <w:szCs w:val="28"/>
          <w:lang w:val="ru-RU"/>
        </w:rPr>
        <w:t>) и на информационных стендах расположенных на территории Криничненского сельского поселения.</w:t>
      </w:r>
    </w:p>
    <w:p w:rsidR="000A62BB" w:rsidRPr="00ED1BC3" w:rsidRDefault="001B2EB0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sz w:val="28"/>
          <w:szCs w:val="28"/>
          <w:lang w:val="ru-RU"/>
        </w:rPr>
      </w:pPr>
      <w:r w:rsidRPr="00ED1BC3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="000A62BB" w:rsidRPr="00ED1BC3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 вступает в силу с момента обнародования и распространяется на правоотношения, возникшие с 01 января 2017 года. </w:t>
      </w:r>
      <w:r w:rsidR="000A62BB" w:rsidRPr="00ED1BC3">
        <w:rPr>
          <w:rStyle w:val="ab"/>
          <w:sz w:val="28"/>
          <w:szCs w:val="28"/>
          <w:lang w:val="ru-RU"/>
        </w:rPr>
        <w:t xml:space="preserve">  </w:t>
      </w:r>
    </w:p>
    <w:p w:rsidR="006511B8" w:rsidRDefault="006511B8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sz w:val="28"/>
          <w:szCs w:val="28"/>
          <w:lang w:val="ru-RU"/>
        </w:rPr>
      </w:pPr>
    </w:p>
    <w:p w:rsidR="001B2EB0" w:rsidRPr="00ED1BC3" w:rsidRDefault="001B2EB0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EB0" w:rsidRPr="00ED1BC3" w:rsidRDefault="001B2EB0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1BC3">
        <w:rPr>
          <w:rFonts w:ascii="Times New Roman" w:hAnsi="Times New Roman"/>
          <w:sz w:val="28"/>
          <w:szCs w:val="28"/>
          <w:lang w:val="ru-RU"/>
        </w:rPr>
        <w:t>5. Контроль по исполнению данного постановления оставляю за собой.</w:t>
      </w:r>
    </w:p>
    <w:p w:rsidR="001B2EB0" w:rsidRDefault="001B2EB0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1B8" w:rsidRDefault="006511B8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1B8" w:rsidRPr="00ED1BC3" w:rsidRDefault="006511B8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1B8" w:rsidRPr="006511B8" w:rsidRDefault="006511B8" w:rsidP="006511B8">
      <w:pPr>
        <w:spacing w:line="254" w:lineRule="exact"/>
        <w:rPr>
          <w:rFonts w:ascii="Times New Roman" w:hAnsi="Times New Roman"/>
          <w:sz w:val="28"/>
          <w:szCs w:val="26"/>
          <w:lang w:val="ru-RU"/>
        </w:rPr>
      </w:pPr>
      <w:r w:rsidRPr="006511B8">
        <w:rPr>
          <w:rFonts w:ascii="Times New Roman" w:hAnsi="Times New Roman"/>
          <w:sz w:val="28"/>
          <w:szCs w:val="26"/>
          <w:lang w:val="ru-RU"/>
        </w:rPr>
        <w:t xml:space="preserve">Председатель Криничненского </w:t>
      </w:r>
      <w:proofErr w:type="gramStart"/>
      <w:r w:rsidRPr="006511B8">
        <w:rPr>
          <w:rFonts w:ascii="Times New Roman" w:hAnsi="Times New Roman"/>
          <w:sz w:val="28"/>
          <w:szCs w:val="26"/>
          <w:lang w:val="ru-RU"/>
        </w:rPr>
        <w:t>сельского</w:t>
      </w:r>
      <w:proofErr w:type="gramEnd"/>
      <w:r w:rsidRPr="006511B8">
        <w:rPr>
          <w:rFonts w:ascii="Times New Roman" w:hAnsi="Times New Roman"/>
          <w:sz w:val="28"/>
          <w:szCs w:val="26"/>
          <w:lang w:val="ru-RU"/>
        </w:rPr>
        <w:t xml:space="preserve"> </w:t>
      </w:r>
    </w:p>
    <w:p w:rsidR="006511B8" w:rsidRPr="006511B8" w:rsidRDefault="006511B8" w:rsidP="006511B8">
      <w:pPr>
        <w:spacing w:line="239" w:lineRule="auto"/>
        <w:rPr>
          <w:rFonts w:ascii="Times New Roman" w:hAnsi="Times New Roman"/>
          <w:sz w:val="28"/>
          <w:szCs w:val="26"/>
          <w:lang w:val="ru-RU"/>
        </w:rPr>
      </w:pPr>
      <w:r w:rsidRPr="006511B8">
        <w:rPr>
          <w:rFonts w:ascii="Times New Roman" w:hAnsi="Times New Roman"/>
          <w:sz w:val="28"/>
          <w:szCs w:val="26"/>
          <w:lang w:val="ru-RU"/>
        </w:rPr>
        <w:t>совета - глава администрации</w:t>
      </w:r>
    </w:p>
    <w:p w:rsidR="006511B8" w:rsidRPr="006511B8" w:rsidRDefault="006511B8" w:rsidP="006511B8">
      <w:pPr>
        <w:rPr>
          <w:rFonts w:ascii="Times New Roman" w:hAnsi="Times New Roman"/>
          <w:lang w:val="ru-RU"/>
        </w:rPr>
      </w:pPr>
      <w:r w:rsidRPr="006511B8">
        <w:rPr>
          <w:rFonts w:ascii="Times New Roman" w:hAnsi="Times New Roman"/>
          <w:sz w:val="28"/>
          <w:szCs w:val="26"/>
          <w:lang w:val="ru-RU"/>
        </w:rPr>
        <w:t>Криничненского сельского поселения</w:t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 w:rsidRPr="006511B8">
        <w:rPr>
          <w:rFonts w:ascii="Times New Roman" w:hAnsi="Times New Roman"/>
          <w:sz w:val="28"/>
          <w:szCs w:val="26"/>
          <w:lang w:val="ru-RU"/>
        </w:rPr>
        <w:tab/>
        <w:t>Е.П. Щербенев</w:t>
      </w:r>
    </w:p>
    <w:p w:rsidR="006511B8" w:rsidRPr="003D6C99" w:rsidRDefault="006511B8" w:rsidP="006511B8">
      <w:pPr>
        <w:pStyle w:val="1"/>
        <w:ind w:left="0" w:firstLine="567"/>
        <w:jc w:val="right"/>
        <w:rPr>
          <w:i/>
          <w:color w:val="000000"/>
          <w:szCs w:val="22"/>
        </w:rPr>
      </w:pPr>
      <w:bookmarkStart w:id="0" w:name="sub_1000"/>
      <w:r w:rsidRPr="00EA34B1">
        <w:br w:type="page"/>
      </w:r>
      <w:bookmarkEnd w:id="0"/>
      <w:r w:rsidRPr="003D6C99">
        <w:rPr>
          <w:i/>
          <w:color w:val="000000"/>
          <w:szCs w:val="22"/>
        </w:rPr>
        <w:lastRenderedPageBreak/>
        <w:t>Приложение № 1</w:t>
      </w:r>
    </w:p>
    <w:p w:rsidR="006511B8" w:rsidRPr="006511B8" w:rsidRDefault="006511B8" w:rsidP="006511B8">
      <w:pPr>
        <w:spacing w:after="0" w:line="240" w:lineRule="auto"/>
        <w:jc w:val="right"/>
        <w:rPr>
          <w:rFonts w:ascii="Times New Roman" w:hAnsi="Times New Roman"/>
          <w:i/>
          <w:color w:val="000000"/>
          <w:lang w:val="ru-RU"/>
        </w:rPr>
      </w:pPr>
      <w:r w:rsidRPr="006511B8">
        <w:rPr>
          <w:rFonts w:ascii="Times New Roman" w:hAnsi="Times New Roman"/>
          <w:i/>
          <w:color w:val="000000"/>
          <w:lang w:val="ru-RU"/>
        </w:rPr>
        <w:t>к  Постановлению администрации</w:t>
      </w:r>
    </w:p>
    <w:p w:rsidR="006511B8" w:rsidRPr="006511B8" w:rsidRDefault="006511B8" w:rsidP="006511B8">
      <w:pPr>
        <w:spacing w:after="0" w:line="240" w:lineRule="auto"/>
        <w:jc w:val="right"/>
        <w:rPr>
          <w:rFonts w:ascii="Times New Roman" w:hAnsi="Times New Roman"/>
          <w:i/>
          <w:color w:val="000000"/>
          <w:lang w:val="ru-RU"/>
        </w:rPr>
      </w:pPr>
      <w:r w:rsidRPr="006511B8">
        <w:rPr>
          <w:rFonts w:ascii="Times New Roman" w:hAnsi="Times New Roman"/>
          <w:i/>
          <w:color w:val="000000"/>
          <w:lang w:val="ru-RU"/>
        </w:rPr>
        <w:t>Криничненского сельского поселения</w:t>
      </w:r>
    </w:p>
    <w:p w:rsidR="006511B8" w:rsidRDefault="006511B8" w:rsidP="006511B8">
      <w:pPr>
        <w:spacing w:after="0" w:line="240" w:lineRule="auto"/>
        <w:jc w:val="right"/>
        <w:rPr>
          <w:rFonts w:ascii="Times New Roman" w:hAnsi="Times New Roman"/>
          <w:i/>
          <w:color w:val="000000"/>
          <w:lang w:val="ru-RU"/>
        </w:rPr>
      </w:pPr>
      <w:proofErr w:type="spellStart"/>
      <w:proofErr w:type="gramStart"/>
      <w:r w:rsidRPr="003D6C99">
        <w:rPr>
          <w:rFonts w:ascii="Times New Roman" w:hAnsi="Times New Roman"/>
          <w:i/>
          <w:color w:val="000000"/>
        </w:rPr>
        <w:t>от</w:t>
      </w:r>
      <w:proofErr w:type="spellEnd"/>
      <w:proofErr w:type="gramEnd"/>
      <w:r w:rsidRPr="003D6C99">
        <w:rPr>
          <w:rFonts w:ascii="Times New Roman" w:hAnsi="Times New Roman"/>
          <w:i/>
          <w:color w:val="000000"/>
        </w:rPr>
        <w:t xml:space="preserve"> ______ 2016г. № ПРОЕКТ</w:t>
      </w:r>
    </w:p>
    <w:p w:rsidR="00FE254F" w:rsidRPr="008238FA" w:rsidRDefault="00FE254F" w:rsidP="00651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238FA">
        <w:rPr>
          <w:rFonts w:ascii="Times New Roman" w:hAnsi="Times New Roman"/>
          <w:b/>
          <w:sz w:val="28"/>
          <w:szCs w:val="28"/>
          <w:lang w:val="ru-RU" w:eastAsia="ru-RU"/>
        </w:rPr>
        <w:t>ПАСПОРТ</w:t>
      </w:r>
    </w:p>
    <w:p w:rsidR="006511B8" w:rsidRDefault="00FE254F" w:rsidP="00651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муниципальной программы муниципального образования  </w:t>
      </w:r>
      <w:r w:rsidR="00ED1BC3" w:rsidRPr="00115D33">
        <w:rPr>
          <w:rFonts w:ascii="Times New Roman" w:hAnsi="Times New Roman"/>
          <w:b/>
          <w:bCs/>
          <w:sz w:val="28"/>
          <w:szCs w:val="28"/>
          <w:lang w:val="ru-RU" w:eastAsia="ru-RU"/>
        </w:rPr>
        <w:t>Криничненское</w:t>
      </w:r>
      <w:r w:rsidRPr="00115D3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сельское поселение Белогорского района Республики Крым </w:t>
      </w:r>
    </w:p>
    <w:p w:rsidR="00FE254F" w:rsidRPr="00115D33" w:rsidRDefault="00FE254F" w:rsidP="006511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bCs/>
          <w:sz w:val="28"/>
          <w:szCs w:val="28"/>
          <w:lang w:val="ru-RU" w:eastAsia="ru-RU"/>
        </w:rPr>
        <w:t>"Дорожное хозяйство"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E254F" w:rsidRPr="006511B8" w:rsidTr="00CD48E5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ED1B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923" w:rsidRPr="00974211" w:rsidRDefault="00FE254F" w:rsidP="00651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bCs/>
                <w:lang w:val="ru-RU" w:eastAsia="ru-RU"/>
              </w:rPr>
              <w:t xml:space="preserve">Муниципальная программа муниципального образования – </w:t>
            </w:r>
            <w:r w:rsidR="00ED1BC3">
              <w:rPr>
                <w:rFonts w:ascii="Times New Roman" w:hAnsi="Times New Roman"/>
                <w:bCs/>
                <w:lang w:val="ru-RU" w:eastAsia="ru-RU"/>
              </w:rPr>
              <w:t>Криничненское</w:t>
            </w:r>
            <w:r w:rsidRPr="00974211">
              <w:rPr>
                <w:rFonts w:ascii="Times New Roman" w:hAnsi="Times New Roman"/>
                <w:bCs/>
                <w:lang w:val="ru-RU" w:eastAsia="ru-RU"/>
              </w:rPr>
              <w:t xml:space="preserve"> сельское поселение Белогорского района Респ</w:t>
            </w:r>
            <w:r w:rsidR="006511B8">
              <w:rPr>
                <w:rFonts w:ascii="Times New Roman" w:hAnsi="Times New Roman"/>
                <w:bCs/>
                <w:lang w:val="ru-RU" w:eastAsia="ru-RU"/>
              </w:rPr>
              <w:t>ублики Крым "Дорожное хозяйство</w:t>
            </w:r>
            <w:r w:rsidRPr="00974211">
              <w:rPr>
                <w:rFonts w:ascii="Times New Roman" w:hAnsi="Times New Roman"/>
                <w:bCs/>
                <w:lang w:val="ru-RU" w:eastAsia="ru-RU"/>
              </w:rPr>
              <w:t>"  (далее - Программа)</w:t>
            </w:r>
          </w:p>
        </w:tc>
      </w:tr>
      <w:tr w:rsidR="00FE254F" w:rsidRPr="006511B8" w:rsidTr="00CD48E5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ED1B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974211" w:rsidRDefault="00FE254F" w:rsidP="00CD48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 w:rsidR="00ED1BC3">
              <w:rPr>
                <w:rFonts w:ascii="Times New Roman" w:hAnsi="Times New Roman"/>
                <w:lang w:val="ru-RU" w:eastAsia="ru-RU"/>
              </w:rPr>
              <w:t>Криничненск</w:t>
            </w:r>
            <w:r w:rsidR="00CD48E5">
              <w:rPr>
                <w:rFonts w:ascii="Times New Roman" w:hAnsi="Times New Roman"/>
                <w:lang w:val="ru-RU" w:eastAsia="ru-RU"/>
              </w:rPr>
              <w:t>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 w:rsidR="00CD48E5"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 w:rsidR="00CD48E5"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CD48E5" w:rsidRPr="006511B8" w:rsidTr="00CD48E5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091F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CD48E5" w:rsidRPr="00362B3E" w:rsidTr="00CD48E5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F5291"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политике», поручение Президента Российской Федерации от 22 декабря 2012 года №ПР-3410 об увеличении объемов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муниципального образования Криничненское сельское поселение</w:t>
            </w:r>
            <w:proofErr w:type="gramEnd"/>
            <w:r w:rsidRPr="006F529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Крым, Уставом муниципального образования  Криничненское сельское поселение</w:t>
            </w:r>
          </w:p>
        </w:tc>
      </w:tr>
      <w:tr w:rsidR="00CD48E5" w:rsidRPr="006511B8" w:rsidTr="00CD48E5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091F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CD48E5" w:rsidRPr="006511B8" w:rsidTr="00CD48E5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Улучшить транспортно-эксплуатационное состояние автодорог общего пользования местного значения муниципального образования </w:t>
            </w:r>
            <w:r>
              <w:rPr>
                <w:rFonts w:ascii="Times New Roman" w:hAnsi="Times New Roman"/>
                <w:lang w:val="ru-RU" w:eastAsia="ru-RU"/>
              </w:rPr>
              <w:t>Криничненское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CD48E5" w:rsidRPr="006511B8" w:rsidTr="00CD48E5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CD48E5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- разработка ПСД автомобильных дорог местного значения.</w:t>
            </w:r>
          </w:p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974211">
              <w:rPr>
                <w:rFonts w:ascii="Times New Roman" w:hAnsi="Times New Roman"/>
                <w:lang w:val="ru-RU" w:eastAsia="ru-RU"/>
              </w:rPr>
              <w:t>.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содержание автомобильных дорог общего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пользования местного значения в границах населенных пунктов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ремонт дорог;</w:t>
            </w:r>
          </w:p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изготовление и установка дорожных знаков.</w:t>
            </w:r>
          </w:p>
        </w:tc>
      </w:tr>
      <w:tr w:rsidR="00CD48E5" w:rsidRPr="00362B3E" w:rsidTr="00CD48E5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 xml:space="preserve">  в соответствии с нормативными требованиями транспортно-эксплуатационного состояния и условиями безопасности движения, по протяженности всей сети;</w:t>
            </w:r>
          </w:p>
        </w:tc>
      </w:tr>
      <w:tr w:rsidR="00CD48E5" w:rsidRPr="006511B8" w:rsidTr="00CD48E5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Срок реализации 2017 год. Программа реализуется в один этап</w:t>
            </w:r>
          </w:p>
        </w:tc>
      </w:tr>
      <w:tr w:rsidR="00CD48E5" w:rsidRPr="00974211" w:rsidTr="00CD48E5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48E5" w:rsidRPr="00974211" w:rsidRDefault="00CD48E5" w:rsidP="00ED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5" w:rsidRPr="00974211" w:rsidRDefault="00CD48E5" w:rsidP="00ED1BC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Источниками финансирования Программы являются: средства муниципального дорожного фонда муниципального </w:t>
            </w:r>
            <w:r>
              <w:rPr>
                <w:rFonts w:ascii="Times New Roman" w:hAnsi="Times New Roman"/>
                <w:lang w:val="ru-RU" w:eastAsia="ru-RU"/>
              </w:rPr>
              <w:t>Криничненское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 в сумме 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164,</w:t>
            </w:r>
            <w:r w:rsidR="005365C6">
              <w:rPr>
                <w:rFonts w:ascii="Times New Roman" w:hAnsi="Times New Roman"/>
                <w:lang w:val="ru-RU" w:eastAsia="ru-RU"/>
              </w:rPr>
              <w:t>464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 тыс. руб., в том числе:</w:t>
            </w:r>
          </w:p>
          <w:p w:rsidR="00CD48E5" w:rsidRPr="00974211" w:rsidRDefault="00CD48E5" w:rsidP="006511B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2017 год – </w:t>
            </w:r>
            <w:r w:rsidR="005365C6">
              <w:rPr>
                <w:rFonts w:ascii="Times New Roman" w:hAnsi="Times New Roman"/>
                <w:lang w:val="ru-RU" w:eastAsia="ru-RU"/>
              </w:rPr>
              <w:t>164,464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тыс. руб.</w:t>
            </w:r>
          </w:p>
        </w:tc>
      </w:tr>
      <w:tr w:rsidR="00CD48E5" w:rsidRPr="006511B8" w:rsidTr="00CD48E5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Конечными результатами реализации Программы являются</w:t>
            </w:r>
            <w:r w:rsidR="006511B8">
              <w:rPr>
                <w:rFonts w:ascii="Times New Roman" w:hAnsi="Times New Roman"/>
                <w:lang w:val="ru-RU" w:eastAsia="ru-RU"/>
              </w:rPr>
              <w:t>:</w:t>
            </w:r>
          </w:p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CD48E5" w:rsidRPr="00974211" w:rsidRDefault="00CD48E5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6511B8" w:rsidRDefault="006511B8" w:rsidP="00651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E254F" w:rsidRPr="00115D33" w:rsidRDefault="00FE254F" w:rsidP="00651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t>2. Характеристика проблемы, решения которой осуществляется</w:t>
      </w:r>
      <w:r w:rsidR="008A61CB" w:rsidRPr="00115D3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t>путем реализации Программы</w:t>
      </w:r>
    </w:p>
    <w:p w:rsidR="00FE254F" w:rsidRPr="00115D33" w:rsidRDefault="00FE254F" w:rsidP="00ED1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 w:rsidRPr="00115D33">
        <w:rPr>
          <w:rFonts w:ascii="Times New Roman" w:hAnsi="Times New Roman"/>
          <w:sz w:val="28"/>
          <w:szCs w:val="28"/>
          <w:lang w:val="ru-RU" w:eastAsia="ru-RU"/>
        </w:rPr>
        <w:t>сети</w:t>
      </w:r>
      <w:proofErr w:type="gramEnd"/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FE254F" w:rsidRPr="00595DA2" w:rsidRDefault="00FE254F" w:rsidP="00ED1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Общая протяженность автомобильных дорог общего пользования местного значения в </w:t>
      </w:r>
      <w:r w:rsidR="005365C6" w:rsidRPr="00115D33">
        <w:rPr>
          <w:rFonts w:ascii="Times New Roman" w:hAnsi="Times New Roman"/>
          <w:sz w:val="28"/>
          <w:szCs w:val="28"/>
          <w:lang w:val="ru-RU" w:eastAsia="ru-RU"/>
        </w:rPr>
        <w:t>Криничненском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сельском поселении на 1 января 2017 года составила</w:t>
      </w:r>
      <w:r w:rsidR="008A61CB" w:rsidRPr="0011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95DA2">
        <w:rPr>
          <w:rFonts w:ascii="Times New Roman" w:hAnsi="Times New Roman"/>
          <w:sz w:val="28"/>
          <w:szCs w:val="28"/>
          <w:lang w:val="ru-RU" w:eastAsia="ru-RU"/>
        </w:rPr>
        <w:t>7,196</w:t>
      </w:r>
      <w:r w:rsidRPr="00595DA2">
        <w:rPr>
          <w:rFonts w:ascii="Times New Roman" w:hAnsi="Times New Roman"/>
          <w:sz w:val="28"/>
          <w:szCs w:val="28"/>
          <w:lang w:val="ru-RU" w:eastAsia="ru-RU"/>
        </w:rPr>
        <w:t xml:space="preserve"> км.</w:t>
      </w:r>
    </w:p>
    <w:p w:rsidR="00FE254F" w:rsidRDefault="00FE254F" w:rsidP="00ED1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Низкий уровень финансирования дорожной отрасли в </w:t>
      </w:r>
      <w:r w:rsidR="005365C6" w:rsidRPr="00115D33">
        <w:rPr>
          <w:rFonts w:ascii="Times New Roman" w:hAnsi="Times New Roman"/>
          <w:sz w:val="28"/>
          <w:szCs w:val="28"/>
          <w:lang w:val="ru-RU" w:eastAsia="ru-RU"/>
        </w:rPr>
        <w:t>Криничненском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сельском поселении привел к тому, что в настоящее время на автодорогах общего пользования местного значения идет необратимый процесс </w:t>
      </w:r>
      <w:proofErr w:type="gramStart"/>
      <w:r w:rsidRPr="00115D33">
        <w:rPr>
          <w:rFonts w:ascii="Times New Roman" w:hAnsi="Times New Roman"/>
          <w:sz w:val="28"/>
          <w:szCs w:val="28"/>
          <w:lang w:val="ru-RU" w:eastAsia="ru-RU"/>
        </w:rPr>
        <w:t>старения</w:t>
      </w:r>
      <w:proofErr w:type="gramEnd"/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потребительским свойствам дороги. </w:t>
      </w:r>
    </w:p>
    <w:p w:rsidR="006511B8" w:rsidRPr="00115D33" w:rsidRDefault="006511B8" w:rsidP="00ED1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115D33" w:rsidRDefault="00FE254F" w:rsidP="00581A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t>3. Цели и задачи реализации Программы</w:t>
      </w:r>
    </w:p>
    <w:p w:rsidR="00FE254F" w:rsidRPr="00115D33" w:rsidRDefault="00FE254F" w:rsidP="00ED1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Цель программы: улучшить транспортно-эксплуатационное состояние автодорог общего пользования местного значения муниципального образования  </w:t>
      </w:r>
      <w:r w:rsidR="00ED1BC3" w:rsidRPr="00115D33">
        <w:rPr>
          <w:rFonts w:ascii="Times New Roman" w:hAnsi="Times New Roman"/>
          <w:sz w:val="28"/>
          <w:szCs w:val="28"/>
          <w:lang w:val="ru-RU" w:eastAsia="ru-RU"/>
        </w:rPr>
        <w:t>Криничненское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Белогорского района Республики Крым.</w:t>
      </w:r>
    </w:p>
    <w:p w:rsidR="00FE254F" w:rsidRPr="00115D33" w:rsidRDefault="00FE254F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Задачи программы: </w:t>
      </w:r>
    </w:p>
    <w:p w:rsidR="00FE254F" w:rsidRPr="00115D33" w:rsidRDefault="00FE254F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 w:rsidR="00FE254F" w:rsidRPr="00115D33" w:rsidRDefault="00FE254F" w:rsidP="00651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 w:rsidR="00FE254F" w:rsidRPr="00115D33" w:rsidRDefault="00FE254F" w:rsidP="00651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- разработка ПСД автомобильных дорог местного значения. </w:t>
      </w:r>
    </w:p>
    <w:p w:rsidR="00FE254F" w:rsidRPr="00115D33" w:rsidRDefault="00FE254F" w:rsidP="00ED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содержание автомобильных дорог общего</w:t>
      </w:r>
      <w:r w:rsid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пользования местного значения в границах населенных пунктов </w:t>
      </w:r>
      <w:r w:rsidR="00ED1BC3"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Криничненского</w:t>
      </w:r>
      <w:r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сельского поселения, в том числе:</w:t>
      </w:r>
    </w:p>
    <w:p w:rsidR="00FE254F" w:rsidRPr="00115D33" w:rsidRDefault="00FE254F" w:rsidP="00651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расчистка дорог от снега;</w:t>
      </w:r>
      <w:r w:rsidR="00030F19"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подсыпка песком </w:t>
      </w:r>
    </w:p>
    <w:p w:rsidR="00FE254F" w:rsidRPr="00115D33" w:rsidRDefault="00FE254F" w:rsidP="00651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ремонт дорог;</w:t>
      </w:r>
    </w:p>
    <w:p w:rsidR="00FE254F" w:rsidRPr="00115D33" w:rsidRDefault="00FE254F" w:rsidP="00651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изготовление и установка дорожных знаков.</w:t>
      </w:r>
    </w:p>
    <w:p w:rsidR="00FE254F" w:rsidRPr="00115D33" w:rsidRDefault="00FE254F" w:rsidP="0058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4. Механизм реализации Программы</w:t>
      </w:r>
    </w:p>
    <w:p w:rsidR="00FE254F" w:rsidRPr="00115D33" w:rsidRDefault="00FE254F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Реализация Программы предусматривает участие администрации муниципального образования  </w:t>
      </w:r>
      <w:r w:rsidR="00ED1BC3" w:rsidRPr="00115D33">
        <w:rPr>
          <w:rFonts w:ascii="Times New Roman" w:hAnsi="Times New Roman"/>
          <w:sz w:val="28"/>
          <w:szCs w:val="28"/>
          <w:lang w:val="ru-RU" w:eastAsia="ru-RU"/>
        </w:rPr>
        <w:t>Криничненское</w:t>
      </w:r>
      <w:r w:rsidR="006A4A44"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Белогорского района Республики Крым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>, подрядных строительных организаций, проектно-изыскательских и других организаций.</w:t>
      </w:r>
    </w:p>
    <w:p w:rsidR="000B4B45" w:rsidRPr="00115D33" w:rsidRDefault="00ED1BC3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Криничненский</w:t>
      </w:r>
      <w:r w:rsidR="00974211"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сельский совет</w:t>
      </w:r>
      <w:r w:rsidR="00FE254F" w:rsidRPr="00115D33">
        <w:rPr>
          <w:rFonts w:ascii="Times New Roman" w:hAnsi="Times New Roman"/>
          <w:sz w:val="28"/>
          <w:szCs w:val="28"/>
          <w:lang w:val="ru-RU" w:eastAsia="ru-RU"/>
        </w:rPr>
        <w:t xml:space="preserve"> утверждает объем ассигнований на финансирование настоящей Программы.</w:t>
      </w:r>
    </w:p>
    <w:p w:rsidR="006A4A44" w:rsidRPr="00115D33" w:rsidRDefault="00FE254F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</w:t>
      </w:r>
      <w:r w:rsidR="00ED1BC3" w:rsidRPr="00115D33">
        <w:rPr>
          <w:rFonts w:ascii="Times New Roman" w:hAnsi="Times New Roman"/>
          <w:sz w:val="28"/>
          <w:szCs w:val="28"/>
          <w:lang w:val="ru-RU" w:eastAsia="ru-RU"/>
        </w:rPr>
        <w:t>Криничненского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при реализации мероприятий Программы выполняет следующие функции:</w:t>
      </w:r>
    </w:p>
    <w:p w:rsidR="006A4A44" w:rsidRPr="00115D33" w:rsidRDefault="00FE254F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FE254F" w:rsidRPr="00115D33" w:rsidRDefault="00FE254F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FE254F" w:rsidRPr="00115D33" w:rsidRDefault="00FE254F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- осуществляет иные функции в пределах своих полномочий.</w:t>
      </w:r>
    </w:p>
    <w:p w:rsidR="00FE254F" w:rsidRDefault="00FE254F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Главным распорядителем и получателем бюджетных средств, направленных на реализацию мероприятий Программы, является администрация </w:t>
      </w:r>
      <w:r w:rsidR="00ED1BC3" w:rsidRPr="00115D33">
        <w:rPr>
          <w:rFonts w:ascii="Times New Roman" w:hAnsi="Times New Roman"/>
          <w:sz w:val="28"/>
          <w:szCs w:val="28"/>
          <w:lang w:val="ru-RU" w:eastAsia="ru-RU"/>
        </w:rPr>
        <w:t>Криничненского</w:t>
      </w:r>
      <w:r w:rsidR="006A4A44"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Белогорского района Республики Крым</w:t>
      </w:r>
    </w:p>
    <w:p w:rsidR="006511B8" w:rsidRPr="00115D33" w:rsidRDefault="006511B8" w:rsidP="00ED1B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115D33" w:rsidRDefault="00FE254F" w:rsidP="0058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t>5. Сроки и этапы реализации Программы</w:t>
      </w:r>
    </w:p>
    <w:p w:rsidR="00FE254F" w:rsidRDefault="00FE254F" w:rsidP="00ED1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Срок реализации -  2017 год. Программа реализуется в один  этап.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511B8" w:rsidRPr="00115D33" w:rsidRDefault="006511B8" w:rsidP="00ED1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115D33" w:rsidRDefault="00FE254F" w:rsidP="00581A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t>6. Ресурсное обеспечение Программы</w:t>
      </w:r>
    </w:p>
    <w:p w:rsidR="00FE254F" w:rsidRPr="00115D33" w:rsidRDefault="00FE254F" w:rsidP="0065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</w:t>
      </w:r>
      <w:r w:rsidR="00ED1BC3" w:rsidRPr="00115D33">
        <w:rPr>
          <w:rFonts w:ascii="Times New Roman" w:hAnsi="Times New Roman"/>
          <w:sz w:val="28"/>
          <w:szCs w:val="28"/>
          <w:lang w:val="ru-RU" w:eastAsia="ru-RU"/>
        </w:rPr>
        <w:t>Криничненское</w:t>
      </w:r>
      <w:r w:rsidR="00CA7CF2" w:rsidRPr="00115D33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Белогорского района Республики Крым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в сумме  </w:t>
      </w:r>
      <w:r w:rsidR="005365C6" w:rsidRPr="00115D33">
        <w:rPr>
          <w:rFonts w:ascii="Times New Roman" w:hAnsi="Times New Roman"/>
          <w:sz w:val="28"/>
          <w:szCs w:val="28"/>
          <w:lang w:val="ru-RU" w:eastAsia="ru-RU"/>
        </w:rPr>
        <w:t>164,464</w:t>
      </w:r>
      <w:r w:rsidR="00974211" w:rsidRPr="00115D33">
        <w:rPr>
          <w:rFonts w:ascii="Times New Roman" w:hAnsi="Times New Roman"/>
          <w:sz w:val="28"/>
          <w:szCs w:val="28"/>
          <w:lang w:val="ru-RU" w:eastAsia="ru-RU"/>
        </w:rPr>
        <w:t xml:space="preserve"> тыс. руб., в том числе 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2017 год – </w:t>
      </w:r>
      <w:r w:rsidR="005365C6" w:rsidRPr="00115D33">
        <w:rPr>
          <w:rFonts w:ascii="Times New Roman" w:hAnsi="Times New Roman"/>
          <w:sz w:val="28"/>
          <w:szCs w:val="28"/>
          <w:lang w:val="ru-RU" w:eastAsia="ru-RU"/>
        </w:rPr>
        <w:t xml:space="preserve"> 164,464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тыс. руб.</w:t>
      </w:r>
    </w:p>
    <w:p w:rsidR="00FE254F" w:rsidRDefault="00FE254F" w:rsidP="00ED1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 w:rsidR="006511B8" w:rsidRPr="00115D33" w:rsidRDefault="006511B8" w:rsidP="00ED1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115D33" w:rsidRDefault="00FE254F" w:rsidP="006511B8">
      <w:pPr>
        <w:autoSpaceDE w:val="0"/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7. </w:t>
      </w:r>
      <w:r w:rsidR="00974211" w:rsidRPr="00115D33">
        <w:rPr>
          <w:rFonts w:ascii="Times New Roman" w:hAnsi="Times New Roman"/>
          <w:b/>
          <w:sz w:val="28"/>
          <w:szCs w:val="28"/>
          <w:lang w:val="ru-RU" w:eastAsia="ar-SA"/>
        </w:rPr>
        <w:t>Объемы финансирования программы</w:t>
      </w:r>
      <w:r w:rsidR="008A61CB" w:rsidRPr="00115D33"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r w:rsidR="000B4B45" w:rsidRPr="00115D33">
        <w:rPr>
          <w:rFonts w:ascii="Times New Roman" w:hAnsi="Times New Roman"/>
          <w:b/>
          <w:sz w:val="28"/>
          <w:szCs w:val="28"/>
          <w:lang w:val="ru-RU" w:eastAsia="ar-SA"/>
        </w:rPr>
        <w:t>на 2017 год</w:t>
      </w: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4290"/>
        <w:gridCol w:w="851"/>
        <w:gridCol w:w="37"/>
        <w:gridCol w:w="672"/>
        <w:gridCol w:w="1842"/>
        <w:gridCol w:w="1417"/>
      </w:tblGrid>
      <w:tr w:rsidR="00BE18A7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№</w:t>
            </w:r>
          </w:p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Сумма, </w:t>
            </w:r>
            <w:proofErr w:type="spellStart"/>
            <w:r w:rsidRPr="00974211">
              <w:rPr>
                <w:rFonts w:ascii="Times New Roman" w:hAnsi="Times New Roman"/>
                <w:lang w:val="ru-RU" w:eastAsia="ru-RU"/>
              </w:rPr>
              <w:t>руб</w:t>
            </w:r>
            <w:proofErr w:type="spellEnd"/>
          </w:p>
        </w:tc>
      </w:tr>
      <w:tr w:rsidR="00BE18A7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CD416C" w:rsidP="005365C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</w:t>
            </w:r>
            <w:r w:rsidR="005365C6"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164 464,48</w:t>
            </w:r>
          </w:p>
        </w:tc>
      </w:tr>
      <w:tr w:rsidR="00BE18A7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Основное мероприятие «Прочее благоустройство территории </w:t>
            </w:r>
            <w:r w:rsidR="00ED1BC3">
              <w:rPr>
                <w:rFonts w:ascii="Times New Roman" w:hAnsi="Times New Roman"/>
                <w:b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CD416C" w:rsidP="005365C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</w:t>
            </w:r>
            <w:r w:rsidR="005365C6"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03 0 01 00000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BE18A7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1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Расходы на  разработку нормативно-правовых документов на  автомобильные дороги  общего пользования местного значения в границах населенных пунктов </w:t>
            </w:r>
            <w:r w:rsidR="00ED1BC3"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CD416C" w:rsidP="005365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</w:t>
            </w:r>
            <w:r w:rsidR="005365C6"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jc w:val="both"/>
              <w:rPr>
                <w:rFonts w:ascii="Times New Roman" w:hAnsi="Times New Roman"/>
              </w:rPr>
            </w:pPr>
            <w:r w:rsidRPr="00974211">
              <w:rPr>
                <w:rFonts w:ascii="Times New Roman" w:hAnsi="Times New Roman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03 0 01 92130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E18A7" w:rsidRPr="00974211" w:rsidTr="006F5291">
        <w:trPr>
          <w:trHeight w:val="6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1.1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6511B8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74211">
              <w:rPr>
                <w:rFonts w:ascii="Times New Roman" w:hAnsi="Times New Roman"/>
                <w:lang w:val="ru-RU"/>
              </w:rPr>
              <w:t xml:space="preserve">- проведение работ по постановке на государственный кадастровый учет </w:t>
            </w:r>
            <w:r w:rsidRPr="00974211">
              <w:rPr>
                <w:rFonts w:ascii="Times New Roman" w:hAnsi="Times New Roman"/>
                <w:lang w:val="ru-RU"/>
              </w:rPr>
              <w:lastRenderedPageBreak/>
              <w:t>автомобильных дорог местного значения;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CD416C" w:rsidP="005365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lastRenderedPageBreak/>
              <w:t>9</w:t>
            </w:r>
            <w:r w:rsidR="005365C6"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jc w:val="both"/>
              <w:rPr>
                <w:rFonts w:ascii="Times New Roman" w:hAnsi="Times New Roman"/>
              </w:rPr>
            </w:pPr>
            <w:r w:rsidRPr="00974211">
              <w:rPr>
                <w:rFonts w:ascii="Times New Roman" w:hAnsi="Times New Roman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03 0 01 92130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E18A7" w:rsidRPr="00974211" w:rsidTr="006F5291">
        <w:trPr>
          <w:trHeight w:val="5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>1.2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6511B8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74211">
              <w:rPr>
                <w:rFonts w:ascii="Times New Roman" w:hAnsi="Times New Roman"/>
                <w:lang w:val="ru-RU"/>
              </w:rPr>
              <w:t xml:space="preserve">- разработка ПСД автомобильных дорог местного значения.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CD416C" w:rsidP="005365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</w:t>
            </w:r>
            <w:r w:rsidR="005365C6"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jc w:val="both"/>
              <w:rPr>
                <w:rFonts w:ascii="Times New Roman" w:hAnsi="Times New Roman"/>
              </w:rPr>
            </w:pPr>
            <w:r w:rsidRPr="00974211">
              <w:rPr>
                <w:rFonts w:ascii="Times New Roman" w:hAnsi="Times New Roman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03 0 01 92130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E18A7" w:rsidRPr="00974211" w:rsidTr="00BE18A7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974211" w:rsidRDefault="00BE18A7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6F5291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II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Основное мероприятие «Основное мероприятие "Содержание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hAnsi="Times New Roman"/>
                <w:b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 сельского поселения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5365C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03 0 02 00000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1" w:rsidRPr="00974211" w:rsidRDefault="006F5291" w:rsidP="00091FD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164 464,48</w:t>
            </w:r>
          </w:p>
        </w:tc>
      </w:tr>
      <w:tr w:rsidR="006F5291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2.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Расходы на  содержание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5365C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03 0 02 92130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164 464,48</w:t>
            </w:r>
          </w:p>
        </w:tc>
      </w:tr>
      <w:tr w:rsidR="006F5291" w:rsidRPr="00974211" w:rsidTr="006511B8">
        <w:trPr>
          <w:trHeight w:val="45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6511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2.1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65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расчистка дорог от снега; подсыпка реагентами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6511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6511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6511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03 0 02 92130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1" w:rsidRPr="00974211" w:rsidRDefault="006F5291" w:rsidP="006511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30000,00</w:t>
            </w:r>
          </w:p>
        </w:tc>
      </w:tr>
      <w:tr w:rsidR="006F5291" w:rsidRPr="006F529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2.2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6511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установка дорожных знаков на территории Криничненского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5365C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03 0 02 92130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1" w:rsidRPr="006F529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6F5291">
              <w:rPr>
                <w:rFonts w:ascii="Times New Roman" w:hAnsi="Times New Roman"/>
                <w:lang w:val="ru-RU" w:eastAsia="ru-RU"/>
              </w:rPr>
              <w:t>134464,48</w:t>
            </w:r>
          </w:p>
        </w:tc>
      </w:tr>
      <w:tr w:rsidR="006F5291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2.3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6F529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03 0 02 92130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1" w:rsidRPr="00974211" w:rsidRDefault="00115D33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164 464,48</w:t>
            </w:r>
          </w:p>
        </w:tc>
      </w:tr>
      <w:tr w:rsidR="006F5291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6F5291" w:rsidRPr="00974211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Итого по п. 2: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291" w:rsidRPr="00974211" w:rsidRDefault="006F5291" w:rsidP="00ED1BC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91" w:rsidRPr="00974211" w:rsidRDefault="00115D33" w:rsidP="00115D3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164 464,48</w:t>
            </w:r>
          </w:p>
        </w:tc>
      </w:tr>
    </w:tbl>
    <w:p w:rsidR="006511B8" w:rsidRDefault="006511B8" w:rsidP="00651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E254F" w:rsidRPr="00581AED" w:rsidRDefault="00FE254F" w:rsidP="00651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1AED">
        <w:rPr>
          <w:rFonts w:ascii="Times New Roman" w:hAnsi="Times New Roman"/>
          <w:b/>
          <w:sz w:val="28"/>
          <w:szCs w:val="28"/>
          <w:lang w:val="ru-RU" w:eastAsia="ru-RU"/>
        </w:rPr>
        <w:t>8. Состав и сроки предоставления отчетности об исполнении Программы</w:t>
      </w:r>
    </w:p>
    <w:p w:rsidR="00FE254F" w:rsidRPr="00115D33" w:rsidRDefault="000B4B45" w:rsidP="00ED1BC3">
      <w:pPr>
        <w:spacing w:after="100" w:afterAutospacing="1" w:line="240" w:lineRule="auto"/>
        <w:ind w:left="30" w:right="3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</w:t>
      </w:r>
      <w:r w:rsidR="006F5291" w:rsidRPr="00115D3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Криничненскому </w:t>
      </w:r>
      <w:r w:rsidRPr="00115D33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сельскому совету одновременно с годовым отчетом об исполнении местного бюджета и подлежит обязательному опубликованию.</w:t>
      </w:r>
      <w:r w:rsidR="00FE254F" w:rsidRPr="00115D33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FE254F" w:rsidRPr="00581AED" w:rsidRDefault="00FE254F" w:rsidP="00651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1AED">
        <w:rPr>
          <w:rFonts w:ascii="Times New Roman" w:hAnsi="Times New Roman"/>
          <w:b/>
          <w:sz w:val="28"/>
          <w:szCs w:val="28"/>
          <w:lang w:val="ru-RU" w:eastAsia="ru-RU"/>
        </w:rPr>
        <w:t>9. Целевые индикаторы эффективности использования Программы</w:t>
      </w:r>
    </w:p>
    <w:p w:rsidR="00FE254F" w:rsidRPr="00115D33" w:rsidRDefault="00FE254F" w:rsidP="00ED1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Целевые индикаторы эффективности использования Прог</w:t>
      </w:r>
      <w:r w:rsidR="00974211" w:rsidRPr="00115D33">
        <w:rPr>
          <w:rFonts w:ascii="Times New Roman" w:hAnsi="Times New Roman"/>
          <w:sz w:val="28"/>
          <w:szCs w:val="28"/>
          <w:lang w:val="ru-RU" w:eastAsia="ru-RU"/>
        </w:rPr>
        <w:t>раммы представлены в таблице №1</w:t>
      </w:r>
    </w:p>
    <w:p w:rsidR="00FE254F" w:rsidRPr="00974211" w:rsidRDefault="00FE254F" w:rsidP="00ED1BC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tbl>
      <w:tblPr>
        <w:tblW w:w="0" w:type="auto"/>
        <w:jc w:val="center"/>
        <w:tblInd w:w="-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1"/>
        <w:gridCol w:w="900"/>
        <w:gridCol w:w="1130"/>
      </w:tblGrid>
      <w:tr w:rsidR="00974211" w:rsidRPr="00974211" w:rsidTr="00115D33">
        <w:trPr>
          <w:trHeight w:val="253"/>
          <w:jc w:val="center"/>
        </w:trPr>
        <w:tc>
          <w:tcPr>
            <w:tcW w:w="7211" w:type="dxa"/>
            <w:vMerge w:val="restart"/>
            <w:hideMark/>
          </w:tcPr>
          <w:p w:rsidR="00974211" w:rsidRPr="00974211" w:rsidRDefault="00974211" w:rsidP="00ED1BC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целевых индикаторов и показателей</w:t>
            </w:r>
          </w:p>
        </w:tc>
        <w:tc>
          <w:tcPr>
            <w:tcW w:w="900" w:type="dxa"/>
            <w:vMerge w:val="restart"/>
            <w:hideMark/>
          </w:tcPr>
          <w:p w:rsidR="00974211" w:rsidRPr="00974211" w:rsidRDefault="00974211" w:rsidP="00ED1BC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Ед.</w:t>
            </w:r>
          </w:p>
          <w:p w:rsidR="00974211" w:rsidRPr="00974211" w:rsidRDefault="00974211" w:rsidP="00ED1BC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изм.</w:t>
            </w:r>
          </w:p>
        </w:tc>
        <w:tc>
          <w:tcPr>
            <w:tcW w:w="1130" w:type="dxa"/>
            <w:vMerge w:val="restart"/>
          </w:tcPr>
          <w:p w:rsidR="00974211" w:rsidRPr="00974211" w:rsidRDefault="00974211" w:rsidP="00ED1BC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2017</w:t>
            </w:r>
          </w:p>
        </w:tc>
      </w:tr>
      <w:tr w:rsidR="00974211" w:rsidRPr="00974211" w:rsidTr="00115D33">
        <w:trPr>
          <w:trHeight w:val="253"/>
          <w:jc w:val="center"/>
        </w:trPr>
        <w:tc>
          <w:tcPr>
            <w:tcW w:w="7211" w:type="dxa"/>
            <w:vMerge/>
            <w:vAlign w:val="center"/>
            <w:hideMark/>
          </w:tcPr>
          <w:p w:rsidR="00974211" w:rsidRPr="00974211" w:rsidRDefault="00974211" w:rsidP="00ED1BC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974211" w:rsidRPr="00974211" w:rsidRDefault="00974211" w:rsidP="00ED1BC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0" w:type="dxa"/>
            <w:vMerge/>
          </w:tcPr>
          <w:p w:rsidR="00974211" w:rsidRPr="00974211" w:rsidRDefault="00974211" w:rsidP="00ED1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74211" w:rsidRPr="00974211" w:rsidTr="00115D33">
        <w:trPr>
          <w:jc w:val="center"/>
        </w:trPr>
        <w:tc>
          <w:tcPr>
            <w:tcW w:w="7211" w:type="dxa"/>
            <w:hideMark/>
          </w:tcPr>
          <w:p w:rsidR="00974211" w:rsidRPr="00974211" w:rsidRDefault="00974211" w:rsidP="00ED1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00" w:type="dxa"/>
            <w:hideMark/>
          </w:tcPr>
          <w:p w:rsidR="00974211" w:rsidRPr="00974211" w:rsidRDefault="00974211" w:rsidP="00ED1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30" w:type="dxa"/>
          </w:tcPr>
          <w:p w:rsidR="00974211" w:rsidRDefault="00974211" w:rsidP="00ED1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974211" w:rsidRPr="00974211" w:rsidTr="00115D33">
        <w:trPr>
          <w:jc w:val="center"/>
        </w:trPr>
        <w:tc>
          <w:tcPr>
            <w:tcW w:w="7211" w:type="dxa"/>
            <w:hideMark/>
          </w:tcPr>
          <w:p w:rsidR="00974211" w:rsidRPr="00974211" w:rsidRDefault="00974211" w:rsidP="00651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транспортно-эксплуатационного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00" w:type="dxa"/>
            <w:hideMark/>
          </w:tcPr>
          <w:p w:rsidR="00974211" w:rsidRPr="00974211" w:rsidRDefault="00974211" w:rsidP="00ED1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 </w:t>
            </w:r>
          </w:p>
          <w:p w:rsidR="00974211" w:rsidRPr="00974211" w:rsidRDefault="00974211" w:rsidP="00ED1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км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30" w:type="dxa"/>
          </w:tcPr>
          <w:p w:rsidR="00974211" w:rsidRPr="00974211" w:rsidRDefault="00595DA2" w:rsidP="00ED1B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7,196</w:t>
            </w:r>
          </w:p>
        </w:tc>
      </w:tr>
    </w:tbl>
    <w:p w:rsidR="006511B8" w:rsidRDefault="006511B8" w:rsidP="006511B8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:rsidR="00FD1C93" w:rsidRDefault="00FE254F" w:rsidP="00FD1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1AED">
        <w:rPr>
          <w:rFonts w:ascii="Times New Roman" w:hAnsi="Times New Roman"/>
          <w:b/>
          <w:lang w:val="ru-RU" w:eastAsia="ru-RU"/>
        </w:rPr>
        <w:t>10</w:t>
      </w:r>
      <w:r w:rsidRPr="00581AED">
        <w:rPr>
          <w:rFonts w:ascii="Times New Roman" w:hAnsi="Times New Roman"/>
          <w:b/>
          <w:sz w:val="28"/>
          <w:szCs w:val="28"/>
          <w:lang w:val="ru-RU" w:eastAsia="ru-RU"/>
        </w:rPr>
        <w:t>. Ожидаемые конечные результаты реализации Программы и показатели социально-экономической эффективности.</w:t>
      </w:r>
    </w:p>
    <w:p w:rsidR="00FE254F" w:rsidRPr="00115D33" w:rsidRDefault="00FE254F" w:rsidP="00FD1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 w:rsidR="00FE254F" w:rsidRPr="00115D33" w:rsidRDefault="00FE254F" w:rsidP="00FD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1B2EB0" w:rsidRPr="00115D33" w:rsidRDefault="001B2EB0" w:rsidP="00ED1BC3">
      <w:pPr>
        <w:widowControl w:val="0"/>
        <w:autoSpaceDE w:val="0"/>
        <w:autoSpaceDN w:val="0"/>
        <w:adjustRightInd w:val="0"/>
        <w:spacing w:after="0" w:line="394" w:lineRule="exact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sectPr w:rsidR="001B2EB0" w:rsidRPr="00115D33" w:rsidSect="006511B8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9D" w:rsidRDefault="00B92D9D" w:rsidP="00F66A3E">
      <w:pPr>
        <w:spacing w:after="0" w:line="240" w:lineRule="auto"/>
      </w:pPr>
      <w:r>
        <w:separator/>
      </w:r>
    </w:p>
  </w:endnote>
  <w:endnote w:type="continuationSeparator" w:id="0">
    <w:p w:rsidR="00B92D9D" w:rsidRDefault="00B92D9D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9D" w:rsidRDefault="00B92D9D" w:rsidP="00F66A3E">
      <w:pPr>
        <w:spacing w:after="0" w:line="240" w:lineRule="auto"/>
      </w:pPr>
      <w:r>
        <w:separator/>
      </w:r>
    </w:p>
  </w:footnote>
  <w:footnote w:type="continuationSeparator" w:id="0">
    <w:p w:rsidR="00B92D9D" w:rsidRDefault="00B92D9D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  <w:showingPlcHdr/>
    </w:sdtPr>
    <w:sdtEndPr/>
    <w:sdtContent>
      <w:p w:rsidR="00F66A3E" w:rsidRDefault="006511B8">
        <w:pPr>
          <w:pStyle w:val="a5"/>
          <w:jc w:val="center"/>
        </w:pPr>
        <w:r>
          <w:t xml:space="preserve">     </w:t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49FF"/>
    <w:rsid w:val="00071A9B"/>
    <w:rsid w:val="00072618"/>
    <w:rsid w:val="000A62BB"/>
    <w:rsid w:val="000B4B45"/>
    <w:rsid w:val="000C4C32"/>
    <w:rsid w:val="000C6CE3"/>
    <w:rsid w:val="0010381F"/>
    <w:rsid w:val="001060A6"/>
    <w:rsid w:val="00115D33"/>
    <w:rsid w:val="001179DD"/>
    <w:rsid w:val="00127667"/>
    <w:rsid w:val="00137D13"/>
    <w:rsid w:val="00161C4E"/>
    <w:rsid w:val="00162C35"/>
    <w:rsid w:val="0017275E"/>
    <w:rsid w:val="00175E12"/>
    <w:rsid w:val="00193B11"/>
    <w:rsid w:val="001B2EB0"/>
    <w:rsid w:val="00204D63"/>
    <w:rsid w:val="0024774A"/>
    <w:rsid w:val="002728B0"/>
    <w:rsid w:val="00290F68"/>
    <w:rsid w:val="00292D24"/>
    <w:rsid w:val="002933AF"/>
    <w:rsid w:val="002D36BD"/>
    <w:rsid w:val="002F3964"/>
    <w:rsid w:val="0032287D"/>
    <w:rsid w:val="0033077D"/>
    <w:rsid w:val="00362B3E"/>
    <w:rsid w:val="003659D8"/>
    <w:rsid w:val="00374BF3"/>
    <w:rsid w:val="003968B6"/>
    <w:rsid w:val="003B080C"/>
    <w:rsid w:val="003B2F2D"/>
    <w:rsid w:val="003E4D59"/>
    <w:rsid w:val="003F3AEB"/>
    <w:rsid w:val="004402E6"/>
    <w:rsid w:val="004470D9"/>
    <w:rsid w:val="004D5CB2"/>
    <w:rsid w:val="00513F12"/>
    <w:rsid w:val="00520C69"/>
    <w:rsid w:val="00533D9B"/>
    <w:rsid w:val="005365C6"/>
    <w:rsid w:val="00581AED"/>
    <w:rsid w:val="00595DA2"/>
    <w:rsid w:val="005A7398"/>
    <w:rsid w:val="005C1E40"/>
    <w:rsid w:val="005C3583"/>
    <w:rsid w:val="00602F7B"/>
    <w:rsid w:val="0061027C"/>
    <w:rsid w:val="006210C0"/>
    <w:rsid w:val="00646060"/>
    <w:rsid w:val="006511B8"/>
    <w:rsid w:val="006A4A44"/>
    <w:rsid w:val="006F5291"/>
    <w:rsid w:val="00713A16"/>
    <w:rsid w:val="00754354"/>
    <w:rsid w:val="007554AB"/>
    <w:rsid w:val="00767ECF"/>
    <w:rsid w:val="00770E35"/>
    <w:rsid w:val="00782E40"/>
    <w:rsid w:val="007839BF"/>
    <w:rsid w:val="007A4AE1"/>
    <w:rsid w:val="008238FA"/>
    <w:rsid w:val="008A61CB"/>
    <w:rsid w:val="008B57F4"/>
    <w:rsid w:val="008C0AE7"/>
    <w:rsid w:val="008E765E"/>
    <w:rsid w:val="00903F64"/>
    <w:rsid w:val="00905EE4"/>
    <w:rsid w:val="0091123D"/>
    <w:rsid w:val="00956984"/>
    <w:rsid w:val="00963D0B"/>
    <w:rsid w:val="009646FC"/>
    <w:rsid w:val="00974211"/>
    <w:rsid w:val="00974521"/>
    <w:rsid w:val="00974544"/>
    <w:rsid w:val="00A016A7"/>
    <w:rsid w:val="00A1439B"/>
    <w:rsid w:val="00A43FCD"/>
    <w:rsid w:val="00A71B08"/>
    <w:rsid w:val="00A963BF"/>
    <w:rsid w:val="00AF1DAA"/>
    <w:rsid w:val="00B0747A"/>
    <w:rsid w:val="00B54CD1"/>
    <w:rsid w:val="00B604FA"/>
    <w:rsid w:val="00B72191"/>
    <w:rsid w:val="00B92D9D"/>
    <w:rsid w:val="00BA030D"/>
    <w:rsid w:val="00BC263F"/>
    <w:rsid w:val="00BD1DCF"/>
    <w:rsid w:val="00BD5999"/>
    <w:rsid w:val="00BE18A7"/>
    <w:rsid w:val="00BE6E53"/>
    <w:rsid w:val="00BF0D37"/>
    <w:rsid w:val="00C02F58"/>
    <w:rsid w:val="00C12DC2"/>
    <w:rsid w:val="00C1756F"/>
    <w:rsid w:val="00C25CC9"/>
    <w:rsid w:val="00C913C7"/>
    <w:rsid w:val="00C91A46"/>
    <w:rsid w:val="00C971CE"/>
    <w:rsid w:val="00CA7CF2"/>
    <w:rsid w:val="00CD416C"/>
    <w:rsid w:val="00CD48E5"/>
    <w:rsid w:val="00CE54D5"/>
    <w:rsid w:val="00CF0C8E"/>
    <w:rsid w:val="00D006DC"/>
    <w:rsid w:val="00D065C4"/>
    <w:rsid w:val="00D25F5A"/>
    <w:rsid w:val="00D50906"/>
    <w:rsid w:val="00D51700"/>
    <w:rsid w:val="00D65C47"/>
    <w:rsid w:val="00DC0D2B"/>
    <w:rsid w:val="00DE6617"/>
    <w:rsid w:val="00DE7081"/>
    <w:rsid w:val="00E21F16"/>
    <w:rsid w:val="00E27529"/>
    <w:rsid w:val="00E35975"/>
    <w:rsid w:val="00E41A4F"/>
    <w:rsid w:val="00E505CA"/>
    <w:rsid w:val="00E66E5E"/>
    <w:rsid w:val="00E972D2"/>
    <w:rsid w:val="00ED1BC3"/>
    <w:rsid w:val="00F66A3E"/>
    <w:rsid w:val="00F72695"/>
    <w:rsid w:val="00FB7074"/>
    <w:rsid w:val="00FD1C93"/>
    <w:rsid w:val="00FE254F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511B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511B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CAC2-568F-45AE-8EC7-60F29E18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Пк</cp:lastModifiedBy>
  <cp:revision>3</cp:revision>
  <cp:lastPrinted>2014-11-13T07:31:00Z</cp:lastPrinted>
  <dcterms:created xsi:type="dcterms:W3CDTF">2016-12-06T07:48:00Z</dcterms:created>
  <dcterms:modified xsi:type="dcterms:W3CDTF">2016-12-06T07:58:00Z</dcterms:modified>
</cp:coreProperties>
</file>