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spacing w:line="227" w:lineRule="auto"/>
        <w:ind w:firstLine="540"/>
        <w:jc w:val="both"/>
        <w:rPr>
          <w:color w:val="080808"/>
        </w:rPr>
      </w:pPr>
    </w:p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РЕСПУБЛИКА КРЫМ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Белогорский район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Криничненский сельский совет</w:t>
      </w:r>
    </w:p>
    <w:p w:rsidR="000E053F" w:rsidRPr="00ED797D" w:rsidRDefault="00046000" w:rsidP="000E053F">
      <w:pPr>
        <w:pStyle w:val="a8"/>
        <w:jc w:val="center"/>
        <w:rPr>
          <w:color w:val="080808"/>
        </w:rPr>
      </w:pPr>
      <w:r>
        <w:rPr>
          <w:noProof/>
          <w:color w:val="080808"/>
          <w:lang w:eastAsia="ru-RU"/>
        </w:rPr>
        <w:t>4</w:t>
      </w:r>
      <w:r w:rsidR="000E053F" w:rsidRPr="00ED797D">
        <w:rPr>
          <w:noProof/>
          <w:color w:val="080808"/>
          <w:lang w:eastAsia="ru-RU"/>
        </w:rPr>
        <w:t xml:space="preserve">2 сессия </w:t>
      </w:r>
      <w:r w:rsidR="000E053F" w:rsidRPr="00ED797D">
        <w:rPr>
          <w:noProof/>
          <w:color w:val="080808"/>
          <w:lang w:val="en-US" w:eastAsia="ru-RU"/>
        </w:rPr>
        <w:t>I</w:t>
      </w:r>
      <w:r w:rsidR="000E053F" w:rsidRPr="00ED797D">
        <w:rPr>
          <w:noProof/>
          <w:color w:val="080808"/>
          <w:lang w:eastAsia="ru-RU"/>
        </w:rPr>
        <w:t>-го созыва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0E053F" w:rsidP="000E053F">
      <w:pPr>
        <w:jc w:val="center"/>
        <w:rPr>
          <w:color w:val="080808"/>
        </w:rPr>
      </w:pPr>
      <w:proofErr w:type="gramStart"/>
      <w:r w:rsidRPr="00ED797D">
        <w:rPr>
          <w:color w:val="080808"/>
        </w:rPr>
        <w:t>Р</w:t>
      </w:r>
      <w:proofErr w:type="gramEnd"/>
      <w:r w:rsidRPr="00ED797D">
        <w:rPr>
          <w:color w:val="080808"/>
        </w:rPr>
        <w:t xml:space="preserve"> Е Ш Е Н И Е 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0E053F" w:rsidP="000E053F">
      <w:pPr>
        <w:jc w:val="both"/>
        <w:rPr>
          <w:i/>
          <w:color w:val="080808"/>
        </w:rPr>
      </w:pPr>
      <w:r w:rsidRPr="00ED797D">
        <w:rPr>
          <w:color w:val="080808"/>
        </w:rPr>
        <w:t>30 декабря 201</w:t>
      </w:r>
      <w:r w:rsidR="00046000">
        <w:rPr>
          <w:color w:val="080808"/>
        </w:rPr>
        <w:t>6</w:t>
      </w:r>
      <w:r w:rsidRPr="00ED797D">
        <w:rPr>
          <w:color w:val="080808"/>
        </w:rPr>
        <w:t xml:space="preserve"> года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  <w:t>с. Криничное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  <w:t xml:space="preserve">№  </w:t>
      </w:r>
      <w:r w:rsidR="00046000">
        <w:rPr>
          <w:color w:val="080808"/>
        </w:rPr>
        <w:t>247</w:t>
      </w:r>
    </w:p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</w:rPr>
      </w:pPr>
    </w:p>
    <w:p w:rsidR="002B302A" w:rsidRDefault="000E053F">
      <w:pPr>
        <w:rPr>
          <w:i/>
          <w:sz w:val="22"/>
        </w:rPr>
      </w:pPr>
      <w:r>
        <w:rPr>
          <w:i/>
          <w:sz w:val="22"/>
        </w:rPr>
        <w:t xml:space="preserve">«Об утверждении структуры и </w:t>
      </w:r>
    </w:p>
    <w:p w:rsidR="000E053F" w:rsidRDefault="000E053F">
      <w:pPr>
        <w:rPr>
          <w:i/>
          <w:sz w:val="22"/>
        </w:rPr>
      </w:pPr>
      <w:r>
        <w:rPr>
          <w:i/>
          <w:sz w:val="22"/>
        </w:rPr>
        <w:t>штатной численности администрации</w:t>
      </w:r>
    </w:p>
    <w:p w:rsidR="000E053F" w:rsidRDefault="000E053F">
      <w:pPr>
        <w:rPr>
          <w:i/>
          <w:sz w:val="22"/>
        </w:rPr>
      </w:pPr>
      <w:r>
        <w:rPr>
          <w:i/>
          <w:sz w:val="22"/>
        </w:rPr>
        <w:t xml:space="preserve">Криничненского сельского поселения </w:t>
      </w:r>
    </w:p>
    <w:p w:rsidR="000E053F" w:rsidRDefault="000E053F">
      <w:pPr>
        <w:rPr>
          <w:i/>
          <w:sz w:val="22"/>
        </w:rPr>
      </w:pPr>
      <w:r>
        <w:rPr>
          <w:i/>
          <w:sz w:val="22"/>
        </w:rPr>
        <w:t>Белогорского района Республики Крым»</w:t>
      </w:r>
    </w:p>
    <w:p w:rsidR="00865B17" w:rsidRDefault="00865B17">
      <w:pPr>
        <w:rPr>
          <w:i/>
          <w:sz w:val="22"/>
        </w:rPr>
      </w:pPr>
    </w:p>
    <w:p w:rsidR="00865B17" w:rsidRDefault="00865B17" w:rsidP="00865B17">
      <w:pPr>
        <w:jc w:val="both"/>
      </w:pPr>
      <w: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№54-ЗРК «Об основах местного самоуправления в Республике Крым», законом Республики Крым от 10 сентября 2014 года №78-ЗРК «О реестре должностей муниципальной службы в Республике Крым»</w:t>
      </w:r>
      <w:r w:rsidR="002930E5">
        <w:t>, Уставом муниципального образования Криничненское сельское поселение Белогорского района Республики Крым, Криничненск</w:t>
      </w:r>
      <w:r w:rsidR="00046000">
        <w:t>ий</w:t>
      </w:r>
      <w:r w:rsidR="002930E5">
        <w:t xml:space="preserve"> сельск</w:t>
      </w:r>
      <w:r w:rsidR="00046000">
        <w:t>ий</w:t>
      </w:r>
      <w:r w:rsidR="002930E5">
        <w:t xml:space="preserve"> </w:t>
      </w:r>
      <w:r w:rsidR="00046000">
        <w:t>совет</w:t>
      </w:r>
      <w:r w:rsidR="002930E5">
        <w:t xml:space="preserve"> Белогорского района Республики Крым</w:t>
      </w:r>
    </w:p>
    <w:p w:rsidR="002930E5" w:rsidRDefault="002930E5" w:rsidP="00865B17">
      <w:pPr>
        <w:jc w:val="both"/>
      </w:pPr>
    </w:p>
    <w:p w:rsidR="002930E5" w:rsidRDefault="002930E5" w:rsidP="00865B17">
      <w:pPr>
        <w:jc w:val="both"/>
        <w:rPr>
          <w:b/>
        </w:rPr>
      </w:pPr>
      <w:r>
        <w:tab/>
      </w:r>
      <w:r>
        <w:rPr>
          <w:b/>
        </w:rPr>
        <w:t>РЕШИЛ:</w:t>
      </w:r>
    </w:p>
    <w:p w:rsidR="0097127B" w:rsidRDefault="0097127B" w:rsidP="00865B17">
      <w:pPr>
        <w:jc w:val="both"/>
        <w:rPr>
          <w:b/>
        </w:rPr>
      </w:pPr>
    </w:p>
    <w:p w:rsidR="002930E5" w:rsidRDefault="002930E5" w:rsidP="0097127B">
      <w:pPr>
        <w:pStyle w:val="a7"/>
        <w:numPr>
          <w:ilvl w:val="0"/>
          <w:numId w:val="1"/>
        </w:numPr>
        <w:ind w:left="0" w:firstLine="567"/>
        <w:jc w:val="both"/>
      </w:pPr>
      <w:r>
        <w:t>Утвердить Структуру администрации Криничненского сельского</w:t>
      </w:r>
      <w:r w:rsidR="009B437C">
        <w:t xml:space="preserve"> поселения Белогорского района Р</w:t>
      </w:r>
      <w:r>
        <w:t>еспублики Крым с общей штатной численно</w:t>
      </w:r>
      <w:r w:rsidR="0097127B">
        <w:t xml:space="preserve">стью </w:t>
      </w:r>
      <w:r w:rsidR="00610BC1">
        <w:t>5</w:t>
      </w:r>
      <w:bookmarkStart w:id="0" w:name="_GoBack"/>
      <w:bookmarkEnd w:id="0"/>
      <w:r w:rsidR="0097127B">
        <w:t xml:space="preserve"> единиц, согласно приложению 1.</w:t>
      </w:r>
    </w:p>
    <w:p w:rsidR="0097127B" w:rsidRDefault="0097127B" w:rsidP="0097127B">
      <w:pPr>
        <w:pStyle w:val="a7"/>
        <w:ind w:left="567"/>
        <w:jc w:val="both"/>
      </w:pPr>
    </w:p>
    <w:p w:rsidR="0097127B" w:rsidRDefault="0097127B" w:rsidP="00046000">
      <w:pPr>
        <w:pStyle w:val="a7"/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textAlignment w:val="baseline"/>
        <w:rPr>
          <w:color w:val="080808"/>
        </w:rPr>
      </w:pPr>
      <w:proofErr w:type="gramStart"/>
      <w:r w:rsidRPr="0097127B">
        <w:rPr>
          <w:color w:val="08080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Pr="0097127B">
        <w:rPr>
          <w:color w:val="080808"/>
          <w:lang w:val="en-US"/>
        </w:rPr>
        <w:t>http</w:t>
      </w:r>
      <w:r w:rsidRPr="0097127B">
        <w:rPr>
          <w:color w:val="080808"/>
        </w:rPr>
        <w:t>:</w:t>
      </w:r>
      <w:proofErr w:type="gramEnd"/>
      <w:r w:rsidRPr="0097127B">
        <w:rPr>
          <w:color w:val="080808"/>
        </w:rPr>
        <w:t>Криничненское-</w:t>
      </w:r>
      <w:proofErr w:type="spellStart"/>
      <w:r w:rsidRPr="0097127B">
        <w:rPr>
          <w:color w:val="080808"/>
        </w:rPr>
        <w:t>адм</w:t>
      </w:r>
      <w:proofErr w:type="gramStart"/>
      <w:r w:rsidRPr="0097127B">
        <w:rPr>
          <w:color w:val="080808"/>
        </w:rPr>
        <w:t>.р</w:t>
      </w:r>
      <w:proofErr w:type="gramEnd"/>
      <w:r w:rsidRPr="0097127B">
        <w:rPr>
          <w:color w:val="080808"/>
        </w:rPr>
        <w:t>ф</w:t>
      </w:r>
      <w:proofErr w:type="spellEnd"/>
      <w:r w:rsidRPr="0097127B">
        <w:rPr>
          <w:color w:val="080808"/>
        </w:rPr>
        <w:t>)</w:t>
      </w:r>
      <w:r>
        <w:rPr>
          <w:color w:val="080808"/>
        </w:rPr>
        <w:t>.</w:t>
      </w:r>
    </w:p>
    <w:p w:rsidR="00046000" w:rsidRPr="00046000" w:rsidRDefault="00046000" w:rsidP="00046000">
      <w:pPr>
        <w:pStyle w:val="a7"/>
        <w:spacing w:after="0"/>
        <w:rPr>
          <w:color w:val="080808"/>
        </w:rPr>
      </w:pPr>
    </w:p>
    <w:p w:rsidR="0097127B" w:rsidRPr="0097127B" w:rsidRDefault="0097127B" w:rsidP="0097127B">
      <w:pPr>
        <w:shd w:val="clear" w:color="auto" w:fill="FFFFFF"/>
        <w:spacing w:line="294" w:lineRule="atLeast"/>
        <w:ind w:firstLine="567"/>
        <w:jc w:val="both"/>
        <w:textAlignment w:val="baseline"/>
      </w:pPr>
      <w:r>
        <w:rPr>
          <w:color w:val="080808"/>
        </w:rPr>
        <w:t xml:space="preserve">3. </w:t>
      </w:r>
      <w:r w:rsidRPr="0097127B">
        <w:rPr>
          <w:color w:val="080808"/>
        </w:rPr>
        <w:t xml:space="preserve"> </w:t>
      </w:r>
      <w:proofErr w:type="gramStart"/>
      <w:r w:rsidRPr="0097127B">
        <w:rPr>
          <w:color w:val="080808"/>
        </w:rPr>
        <w:t>Контроль за</w:t>
      </w:r>
      <w:proofErr w:type="gramEnd"/>
      <w:r w:rsidRPr="0097127B">
        <w:rPr>
          <w:color w:val="080808"/>
        </w:rPr>
        <w:t xml:space="preserve"> исполнением данного решения оставляю за собой.</w:t>
      </w:r>
    </w:p>
    <w:p w:rsidR="0097127B" w:rsidRDefault="0097127B" w:rsidP="0097127B">
      <w:pPr>
        <w:pStyle w:val="a7"/>
        <w:ind w:left="567"/>
        <w:jc w:val="both"/>
      </w:pPr>
    </w:p>
    <w:p w:rsidR="0097127B" w:rsidRDefault="0097127B" w:rsidP="0097127B">
      <w:pPr>
        <w:pStyle w:val="a7"/>
        <w:ind w:left="0"/>
        <w:jc w:val="both"/>
      </w:pPr>
    </w:p>
    <w:p w:rsidR="0097127B" w:rsidRPr="00ED797D" w:rsidRDefault="0097127B" w:rsidP="0097127B">
      <w:pPr>
        <w:tabs>
          <w:tab w:val="left" w:pos="284"/>
        </w:tabs>
        <w:rPr>
          <w:color w:val="080808"/>
        </w:rPr>
      </w:pPr>
      <w:r w:rsidRPr="00ED797D">
        <w:rPr>
          <w:color w:val="080808"/>
        </w:rPr>
        <w:t xml:space="preserve">Председатель Криничненского </w:t>
      </w:r>
      <w:proofErr w:type="gramStart"/>
      <w:r w:rsidRPr="00ED797D">
        <w:rPr>
          <w:color w:val="080808"/>
        </w:rPr>
        <w:t>сельского</w:t>
      </w:r>
      <w:proofErr w:type="gramEnd"/>
      <w:r w:rsidRPr="00ED797D">
        <w:rPr>
          <w:color w:val="080808"/>
        </w:rPr>
        <w:t xml:space="preserve"> </w:t>
      </w:r>
    </w:p>
    <w:p w:rsidR="0097127B" w:rsidRPr="00ED797D" w:rsidRDefault="0097127B" w:rsidP="0097127B">
      <w:pPr>
        <w:jc w:val="both"/>
        <w:rPr>
          <w:color w:val="080808"/>
        </w:rPr>
      </w:pPr>
      <w:r w:rsidRPr="00ED797D">
        <w:rPr>
          <w:color w:val="080808"/>
        </w:rPr>
        <w:t>совета - глава администрации Криничненского</w:t>
      </w:r>
    </w:p>
    <w:p w:rsidR="0097127B" w:rsidRDefault="0097127B" w:rsidP="0097127B">
      <w:pPr>
        <w:jc w:val="both"/>
        <w:rPr>
          <w:color w:val="080808"/>
        </w:rPr>
      </w:pPr>
      <w:r w:rsidRPr="00ED797D">
        <w:rPr>
          <w:color w:val="080808"/>
        </w:rPr>
        <w:t>сельского поселения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>
        <w:rPr>
          <w:color w:val="080808"/>
        </w:rPr>
        <w:tab/>
      </w:r>
      <w:r w:rsidRPr="00ED797D">
        <w:rPr>
          <w:color w:val="080808"/>
        </w:rPr>
        <w:t>Е.П. Щербенев</w:t>
      </w:r>
    </w:p>
    <w:p w:rsidR="0097127B" w:rsidRDefault="0097127B" w:rsidP="0097127B">
      <w:pPr>
        <w:jc w:val="both"/>
        <w:rPr>
          <w:color w:val="080808"/>
        </w:rPr>
      </w:pPr>
    </w:p>
    <w:p w:rsidR="0097127B" w:rsidRDefault="0097127B" w:rsidP="0097127B">
      <w:pPr>
        <w:jc w:val="both"/>
        <w:rPr>
          <w:color w:val="080808"/>
        </w:rPr>
      </w:pPr>
    </w:p>
    <w:p w:rsidR="0097127B" w:rsidRDefault="0097127B" w:rsidP="0097127B">
      <w:pPr>
        <w:jc w:val="both"/>
        <w:rPr>
          <w:color w:val="080808"/>
        </w:rPr>
      </w:pPr>
    </w:p>
    <w:p w:rsidR="0097127B" w:rsidRDefault="0097127B" w:rsidP="0097127B">
      <w:pPr>
        <w:jc w:val="both"/>
        <w:rPr>
          <w:color w:val="080808"/>
        </w:rPr>
      </w:pPr>
    </w:p>
    <w:p w:rsidR="0097127B" w:rsidRDefault="0097127B" w:rsidP="0097127B">
      <w:pPr>
        <w:jc w:val="both"/>
        <w:rPr>
          <w:color w:val="080808"/>
        </w:rPr>
      </w:pPr>
    </w:p>
    <w:p w:rsidR="0097127B" w:rsidRPr="00ED797D" w:rsidRDefault="0097127B" w:rsidP="0097127B">
      <w:pPr>
        <w:jc w:val="both"/>
        <w:rPr>
          <w:color w:val="080808"/>
        </w:rPr>
      </w:pPr>
    </w:p>
    <w:p w:rsidR="00046000" w:rsidRDefault="00046000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</w:p>
    <w:p w:rsidR="0097127B" w:rsidRPr="00B772A0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lastRenderedPageBreak/>
        <w:t>Приложение № 1</w:t>
      </w:r>
    </w:p>
    <w:p w:rsidR="0097127B" w:rsidRPr="00B772A0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 решению </w:t>
      </w:r>
      <w:r w:rsidR="00046000">
        <w:rPr>
          <w:bCs/>
          <w:i/>
          <w:color w:val="080808"/>
          <w:sz w:val="22"/>
          <w:szCs w:val="20"/>
        </w:rPr>
        <w:t>42</w:t>
      </w:r>
      <w:r w:rsidRPr="00B772A0">
        <w:rPr>
          <w:bCs/>
          <w:i/>
          <w:color w:val="080808"/>
          <w:sz w:val="22"/>
          <w:szCs w:val="20"/>
        </w:rPr>
        <w:t xml:space="preserve">-ой сессии 1-го созыва </w:t>
      </w:r>
    </w:p>
    <w:p w:rsidR="0097127B" w:rsidRPr="00B772A0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>
        <w:rPr>
          <w:bCs/>
          <w:i/>
          <w:color w:val="080808"/>
          <w:sz w:val="22"/>
          <w:szCs w:val="20"/>
        </w:rPr>
        <w:t>от 30.12.201</w:t>
      </w:r>
      <w:r w:rsidR="00046000">
        <w:rPr>
          <w:bCs/>
          <w:i/>
          <w:color w:val="080808"/>
          <w:sz w:val="22"/>
          <w:szCs w:val="20"/>
        </w:rPr>
        <w:t xml:space="preserve">6 </w:t>
      </w:r>
      <w:r>
        <w:rPr>
          <w:bCs/>
          <w:i/>
          <w:color w:val="080808"/>
          <w:sz w:val="22"/>
          <w:szCs w:val="20"/>
        </w:rPr>
        <w:t xml:space="preserve">г. № </w:t>
      </w:r>
      <w:r w:rsidR="00046000">
        <w:rPr>
          <w:bCs/>
          <w:i/>
          <w:color w:val="080808"/>
          <w:sz w:val="22"/>
          <w:szCs w:val="20"/>
        </w:rPr>
        <w:t>247</w:t>
      </w:r>
    </w:p>
    <w:p w:rsidR="0097127B" w:rsidRPr="00B772A0" w:rsidRDefault="0097127B" w:rsidP="0097127B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Криничненского сельского совета </w:t>
      </w:r>
    </w:p>
    <w:p w:rsidR="0097127B" w:rsidRPr="00B772A0" w:rsidRDefault="0097127B" w:rsidP="0097127B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  Белогорского района Республики Крым </w:t>
      </w:r>
    </w:p>
    <w:p w:rsidR="0097127B" w:rsidRDefault="0097127B" w:rsidP="0097127B">
      <w:pPr>
        <w:pStyle w:val="a7"/>
        <w:ind w:left="0"/>
        <w:jc w:val="both"/>
      </w:pPr>
    </w:p>
    <w:p w:rsidR="007557B7" w:rsidRDefault="007557B7" w:rsidP="007557B7">
      <w:pPr>
        <w:pStyle w:val="a7"/>
        <w:ind w:left="0"/>
        <w:jc w:val="center"/>
        <w:rPr>
          <w:b/>
        </w:rPr>
      </w:pPr>
      <w:r>
        <w:rPr>
          <w:b/>
        </w:rPr>
        <w:t xml:space="preserve">Структура администрации Криничненского сельского поселения </w:t>
      </w:r>
    </w:p>
    <w:p w:rsidR="007557B7" w:rsidRDefault="007557B7" w:rsidP="007557B7">
      <w:pPr>
        <w:pStyle w:val="a7"/>
        <w:ind w:left="0"/>
        <w:jc w:val="center"/>
      </w:pPr>
      <w:r>
        <w:rPr>
          <w:b/>
        </w:rPr>
        <w:t>Белогорского района Республики Крым</w:t>
      </w:r>
    </w:p>
    <w:p w:rsidR="007557B7" w:rsidRDefault="007557B7" w:rsidP="007557B7">
      <w:pPr>
        <w:pStyle w:val="a7"/>
        <w:ind w:left="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Количество штатных единиц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6521" w:type="dxa"/>
            <w:vAlign w:val="center"/>
          </w:tcPr>
          <w:p w:rsidR="007557B7" w:rsidRDefault="007557B7" w:rsidP="007557B7">
            <w:pPr>
              <w:pStyle w:val="a7"/>
              <w:ind w:left="0"/>
            </w:pPr>
            <w:r>
              <w:t>Председатель Криничненского сельского совета – глава администрации Криничненского сельского поселения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6521" w:type="dxa"/>
            <w:vAlign w:val="center"/>
          </w:tcPr>
          <w:p w:rsidR="007557B7" w:rsidRDefault="00884E99" w:rsidP="007557B7">
            <w:pPr>
              <w:pStyle w:val="a7"/>
              <w:ind w:left="0"/>
            </w:pPr>
            <w:r>
              <w:t>Заместитель главы администрации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7557B7" w:rsidRDefault="00884E99" w:rsidP="007557B7">
            <w:pPr>
              <w:pStyle w:val="a7"/>
              <w:ind w:left="0"/>
            </w:pPr>
            <w:r>
              <w:t>Заведующий финансово-экономическим сектором (главный бухгалтер)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6521" w:type="dxa"/>
            <w:vAlign w:val="center"/>
          </w:tcPr>
          <w:p w:rsidR="007557B7" w:rsidRDefault="00884E99" w:rsidP="007557B7">
            <w:pPr>
              <w:pStyle w:val="a7"/>
              <w:ind w:left="0"/>
            </w:pPr>
            <w: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6521" w:type="dxa"/>
            <w:vAlign w:val="center"/>
          </w:tcPr>
          <w:p w:rsidR="007557B7" w:rsidRDefault="00884E99" w:rsidP="007557B7">
            <w:pPr>
              <w:pStyle w:val="a7"/>
              <w:ind w:left="0"/>
            </w:pPr>
            <w:r>
              <w:t>Ведущий специалист по предоставлению муниципальных услуг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</w:tbl>
    <w:p w:rsidR="007557B7" w:rsidRDefault="007557B7" w:rsidP="007557B7">
      <w:pPr>
        <w:pStyle w:val="a7"/>
        <w:ind w:left="0"/>
        <w:jc w:val="center"/>
      </w:pPr>
    </w:p>
    <w:p w:rsidR="005A471B" w:rsidRDefault="005A471B" w:rsidP="007557B7">
      <w:pPr>
        <w:pStyle w:val="a7"/>
        <w:ind w:left="0"/>
        <w:jc w:val="center"/>
      </w:pPr>
    </w:p>
    <w:p w:rsidR="005A471B" w:rsidRDefault="005A471B" w:rsidP="007557B7">
      <w:pPr>
        <w:pStyle w:val="a7"/>
        <w:ind w:left="0"/>
        <w:jc w:val="center"/>
      </w:pPr>
    </w:p>
    <w:p w:rsidR="005A471B" w:rsidRPr="00ED797D" w:rsidRDefault="005A471B" w:rsidP="005A471B">
      <w:pPr>
        <w:tabs>
          <w:tab w:val="left" w:pos="284"/>
        </w:tabs>
        <w:rPr>
          <w:color w:val="080808"/>
        </w:rPr>
      </w:pPr>
      <w:r w:rsidRPr="00ED797D">
        <w:rPr>
          <w:color w:val="080808"/>
        </w:rPr>
        <w:t xml:space="preserve">Председатель Криничненского </w:t>
      </w:r>
      <w:proofErr w:type="gramStart"/>
      <w:r w:rsidRPr="00ED797D">
        <w:rPr>
          <w:color w:val="080808"/>
        </w:rPr>
        <w:t>сельского</w:t>
      </w:r>
      <w:proofErr w:type="gramEnd"/>
      <w:r w:rsidRPr="00ED797D">
        <w:rPr>
          <w:color w:val="080808"/>
        </w:rPr>
        <w:t xml:space="preserve"> </w:t>
      </w:r>
    </w:p>
    <w:p w:rsidR="005A471B" w:rsidRPr="00ED797D" w:rsidRDefault="005A471B" w:rsidP="005A471B">
      <w:pPr>
        <w:jc w:val="both"/>
        <w:rPr>
          <w:color w:val="080808"/>
        </w:rPr>
      </w:pPr>
      <w:r w:rsidRPr="00ED797D">
        <w:rPr>
          <w:color w:val="080808"/>
        </w:rPr>
        <w:t>совета - глава администрации Криничненского</w:t>
      </w:r>
    </w:p>
    <w:p w:rsidR="005A471B" w:rsidRDefault="005A471B" w:rsidP="005A471B">
      <w:pPr>
        <w:jc w:val="both"/>
        <w:rPr>
          <w:color w:val="080808"/>
        </w:rPr>
      </w:pPr>
      <w:r w:rsidRPr="00ED797D">
        <w:rPr>
          <w:color w:val="080808"/>
        </w:rPr>
        <w:t>сельского поселения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>
        <w:rPr>
          <w:color w:val="080808"/>
        </w:rPr>
        <w:tab/>
      </w:r>
      <w:r w:rsidRPr="00ED797D">
        <w:rPr>
          <w:color w:val="080808"/>
        </w:rPr>
        <w:t>Е.П. Щербенев</w:t>
      </w:r>
    </w:p>
    <w:p w:rsidR="005A471B" w:rsidRPr="007557B7" w:rsidRDefault="005A471B" w:rsidP="007557B7">
      <w:pPr>
        <w:pStyle w:val="a7"/>
        <w:ind w:left="0"/>
        <w:jc w:val="center"/>
      </w:pPr>
    </w:p>
    <w:sectPr w:rsidR="005A471B" w:rsidRPr="007557B7" w:rsidSect="000E0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3F"/>
    <w:rsid w:val="00046000"/>
    <w:rsid w:val="00077135"/>
    <w:rsid w:val="000E053F"/>
    <w:rsid w:val="0012275C"/>
    <w:rsid w:val="0019400D"/>
    <w:rsid w:val="00201867"/>
    <w:rsid w:val="0025551A"/>
    <w:rsid w:val="002930E5"/>
    <w:rsid w:val="003544FF"/>
    <w:rsid w:val="003C7C48"/>
    <w:rsid w:val="003E4181"/>
    <w:rsid w:val="003F6EE9"/>
    <w:rsid w:val="00465CF0"/>
    <w:rsid w:val="004C7FBA"/>
    <w:rsid w:val="005246B5"/>
    <w:rsid w:val="005777D7"/>
    <w:rsid w:val="005A0219"/>
    <w:rsid w:val="005A471B"/>
    <w:rsid w:val="005A5DE2"/>
    <w:rsid w:val="00610BC1"/>
    <w:rsid w:val="006123A8"/>
    <w:rsid w:val="00662564"/>
    <w:rsid w:val="006904B8"/>
    <w:rsid w:val="006C3542"/>
    <w:rsid w:val="006D6E6F"/>
    <w:rsid w:val="00732AD9"/>
    <w:rsid w:val="007557B7"/>
    <w:rsid w:val="00837E52"/>
    <w:rsid w:val="00865B17"/>
    <w:rsid w:val="00870872"/>
    <w:rsid w:val="00884E99"/>
    <w:rsid w:val="008C0AF2"/>
    <w:rsid w:val="008E019C"/>
    <w:rsid w:val="0097127B"/>
    <w:rsid w:val="00975CD1"/>
    <w:rsid w:val="009A786C"/>
    <w:rsid w:val="009B437C"/>
    <w:rsid w:val="009F6C32"/>
    <w:rsid w:val="00A01E7C"/>
    <w:rsid w:val="00AB0083"/>
    <w:rsid w:val="00AB19BD"/>
    <w:rsid w:val="00AD2DEC"/>
    <w:rsid w:val="00B13ACA"/>
    <w:rsid w:val="00BD47C6"/>
    <w:rsid w:val="00BE5688"/>
    <w:rsid w:val="00C10F67"/>
    <w:rsid w:val="00C24C8B"/>
    <w:rsid w:val="00D0347B"/>
    <w:rsid w:val="00D21CEA"/>
    <w:rsid w:val="00D80FA1"/>
    <w:rsid w:val="00E3174D"/>
    <w:rsid w:val="00E66D2B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dcterms:created xsi:type="dcterms:W3CDTF">2017-01-10T05:57:00Z</dcterms:created>
  <dcterms:modified xsi:type="dcterms:W3CDTF">2017-01-10T07:46:00Z</dcterms:modified>
</cp:coreProperties>
</file>