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4B" w:rsidRPr="00CB3EB6" w:rsidRDefault="00374C10" w:rsidP="0061164B">
      <w:pPr>
        <w:pStyle w:val="a3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val="ru-RU" w:eastAsia="ru-RU"/>
        </w:rPr>
        <w:drawing>
          <wp:inline distT="0" distB="0" distL="0" distR="0">
            <wp:extent cx="552450" cy="74295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РЕСПУБЛИКА КРЫМ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Белогорский район</w:t>
      </w:r>
    </w:p>
    <w:p w:rsidR="0061164B" w:rsidRPr="00226211" w:rsidRDefault="0061164B" w:rsidP="0061164B">
      <w:pPr>
        <w:pStyle w:val="a3"/>
        <w:jc w:val="center"/>
        <w:rPr>
          <w:noProof/>
          <w:sz w:val="26"/>
          <w:szCs w:val="26"/>
          <w:lang w:val="ru-RU"/>
        </w:rPr>
      </w:pPr>
      <w:r w:rsidRPr="00226211">
        <w:rPr>
          <w:noProof/>
          <w:sz w:val="26"/>
          <w:szCs w:val="26"/>
          <w:lang w:val="ru-RU"/>
        </w:rPr>
        <w:t>Криничненский сельский совет</w:t>
      </w:r>
    </w:p>
    <w:p w:rsidR="0061164B" w:rsidRPr="00226211" w:rsidRDefault="00882624" w:rsidP="0061164B">
      <w:pPr>
        <w:pStyle w:val="a3"/>
        <w:jc w:val="center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/>
        </w:rPr>
        <w:t>47</w:t>
      </w:r>
      <w:r w:rsidR="0061164B" w:rsidRPr="00226211">
        <w:rPr>
          <w:noProof/>
          <w:sz w:val="26"/>
          <w:szCs w:val="26"/>
          <w:lang w:val="ru-RU"/>
        </w:rPr>
        <w:t xml:space="preserve"> сессия </w:t>
      </w:r>
      <w:r w:rsidR="0061164B" w:rsidRPr="00CB3EB6">
        <w:rPr>
          <w:noProof/>
          <w:sz w:val="26"/>
          <w:szCs w:val="26"/>
        </w:rPr>
        <w:t>I</w:t>
      </w:r>
      <w:r w:rsidR="0061164B" w:rsidRPr="00226211">
        <w:rPr>
          <w:noProof/>
          <w:sz w:val="26"/>
          <w:szCs w:val="26"/>
          <w:lang w:val="ru-RU"/>
        </w:rPr>
        <w:t>-го созыва</w:t>
      </w:r>
    </w:p>
    <w:p w:rsidR="0061164B" w:rsidRPr="00226211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164B" w:rsidRPr="00226211" w:rsidRDefault="0061164B" w:rsidP="0061164B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6211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Pr="00226211">
        <w:rPr>
          <w:rFonts w:ascii="Times New Roman" w:hAnsi="Times New Roman"/>
          <w:sz w:val="26"/>
          <w:szCs w:val="26"/>
          <w:lang w:val="ru-RU"/>
        </w:rPr>
        <w:t xml:space="preserve"> Е Ш Е Н И Е </w:t>
      </w:r>
    </w:p>
    <w:p w:rsidR="0061164B" w:rsidRPr="00226211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1164B" w:rsidRPr="00CB3EB6" w:rsidRDefault="0061164B" w:rsidP="0061164B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CB3EB6">
        <w:rPr>
          <w:rFonts w:ascii="Times New Roman" w:hAnsi="Times New Roman"/>
          <w:sz w:val="26"/>
          <w:szCs w:val="26"/>
          <w:lang w:val="ru-RU"/>
        </w:rPr>
        <w:t>00.00.2017 года</w:t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  <w:t>с. Криничное</w:t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</w:r>
      <w:r w:rsidRPr="00CB3EB6">
        <w:rPr>
          <w:rFonts w:ascii="Times New Roman" w:hAnsi="Times New Roman"/>
          <w:sz w:val="26"/>
          <w:szCs w:val="26"/>
          <w:lang w:val="ru-RU"/>
        </w:rPr>
        <w:tab/>
        <w:t>№  ПРОЕКТ</w:t>
      </w:r>
    </w:p>
    <w:p w:rsidR="0061164B" w:rsidRPr="00C7757B" w:rsidRDefault="0061164B" w:rsidP="0061164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6811A3" w:rsidRPr="002975D9" w:rsidRDefault="00086610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973"/>
        <w:jc w:val="both"/>
        <w:rPr>
          <w:rFonts w:ascii="Times New Roman" w:hAnsi="Times New Roman"/>
          <w:i/>
          <w:sz w:val="24"/>
          <w:szCs w:val="28"/>
          <w:lang w:val="ru-RU"/>
        </w:rPr>
      </w:pPr>
      <w:r w:rsidRPr="002975D9">
        <w:rPr>
          <w:rFonts w:ascii="Times New Roman" w:hAnsi="Times New Roman"/>
          <w:i/>
          <w:sz w:val="24"/>
          <w:szCs w:val="28"/>
          <w:lang w:val="ru-RU"/>
        </w:rPr>
        <w:t>«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Об отчете Главы муниципального образования 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 xml:space="preserve">Криничненское 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сельско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поселени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е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Белогорского район</w:t>
      </w:r>
      <w:r w:rsidRPr="002975D9">
        <w:rPr>
          <w:rFonts w:ascii="Times New Roman" w:hAnsi="Times New Roman"/>
          <w:i/>
          <w:sz w:val="24"/>
          <w:szCs w:val="28"/>
          <w:lang w:val="ru-RU"/>
        </w:rPr>
        <w:t>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Республики Крым</w:t>
      </w:r>
      <w:r w:rsidR="00573625" w:rsidRPr="002975D9">
        <w:rPr>
          <w:rFonts w:ascii="Times New Roman" w:hAnsi="Times New Roman"/>
          <w:i/>
          <w:sz w:val="24"/>
          <w:szCs w:val="28"/>
          <w:lang w:val="ru-RU"/>
        </w:rPr>
        <w:t>, председателя Криничненского сельского совета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о результатах деятельности за период с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01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.0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.201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6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31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</w:t>
      </w:r>
      <w:r w:rsidR="00A97AA3">
        <w:rPr>
          <w:rFonts w:ascii="Times New Roman" w:hAnsi="Times New Roman"/>
          <w:i/>
          <w:sz w:val="24"/>
          <w:szCs w:val="28"/>
          <w:lang w:val="ru-RU"/>
        </w:rPr>
        <w:t>12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>.201</w:t>
      </w:r>
      <w:r w:rsidR="0061164B">
        <w:rPr>
          <w:rFonts w:ascii="Times New Roman" w:hAnsi="Times New Roman"/>
          <w:i/>
          <w:sz w:val="24"/>
          <w:szCs w:val="28"/>
          <w:lang w:val="ru-RU"/>
        </w:rPr>
        <w:t>6</w:t>
      </w:r>
      <w:r w:rsidR="00013B03" w:rsidRPr="002975D9">
        <w:rPr>
          <w:rFonts w:ascii="Times New Roman" w:hAnsi="Times New Roman"/>
          <w:i/>
          <w:sz w:val="24"/>
          <w:szCs w:val="28"/>
          <w:lang w:val="ru-RU"/>
        </w:rPr>
        <w:t xml:space="preserve"> года</w:t>
      </w:r>
      <w:r w:rsidR="002975D9">
        <w:rPr>
          <w:rFonts w:ascii="Times New Roman" w:hAnsi="Times New Roman"/>
          <w:i/>
          <w:sz w:val="24"/>
          <w:szCs w:val="28"/>
          <w:lang w:val="ru-RU"/>
        </w:rPr>
        <w:t>»</w:t>
      </w:r>
    </w:p>
    <w:p w:rsidR="006811A3" w:rsidRPr="002975D9" w:rsidRDefault="006811A3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8"/>
          <w:szCs w:val="28"/>
          <w:lang w:val="ru-RU"/>
        </w:rPr>
      </w:pPr>
    </w:p>
    <w:p w:rsidR="00300EAF" w:rsidRPr="002975D9" w:rsidRDefault="00013B03" w:rsidP="00300EA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2975D9">
        <w:rPr>
          <w:sz w:val="28"/>
          <w:szCs w:val="28"/>
        </w:rPr>
        <w:t xml:space="preserve">В соответствии с частью 11.1 статьи 35, частью 5.1 статьи 36 Федерального Закона Российской Федерации № 131-ФЗ, статьями </w:t>
      </w:r>
      <w:r w:rsidR="00573625" w:rsidRPr="002975D9">
        <w:rPr>
          <w:sz w:val="28"/>
          <w:szCs w:val="28"/>
        </w:rPr>
        <w:t>33</w:t>
      </w:r>
      <w:r w:rsidRPr="002975D9">
        <w:rPr>
          <w:sz w:val="28"/>
          <w:szCs w:val="28"/>
        </w:rPr>
        <w:t xml:space="preserve">, </w:t>
      </w:r>
      <w:r w:rsidR="00573625" w:rsidRPr="002975D9">
        <w:rPr>
          <w:sz w:val="28"/>
          <w:szCs w:val="28"/>
        </w:rPr>
        <w:t>43</w:t>
      </w:r>
      <w:r w:rsidRPr="002975D9">
        <w:rPr>
          <w:sz w:val="28"/>
          <w:szCs w:val="28"/>
        </w:rPr>
        <w:t xml:space="preserve"> Устава муниципального образования </w:t>
      </w:r>
      <w:r w:rsidR="0059314D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59314D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Белогорского район Республики Крым, </w:t>
      </w:r>
      <w:r w:rsidR="008E4923" w:rsidRPr="002975D9">
        <w:rPr>
          <w:sz w:val="28"/>
          <w:szCs w:val="28"/>
        </w:rPr>
        <w:t>Положение о ежегодном отчете Криничненскому сельскому совету Главы Криничненского сельского поселения о результатах его деятельности и деятельности администрации Криничненского сельского поселения</w:t>
      </w:r>
      <w:r w:rsidRPr="002975D9">
        <w:rPr>
          <w:sz w:val="28"/>
          <w:szCs w:val="28"/>
        </w:rPr>
        <w:t xml:space="preserve">, утвержденным решением </w:t>
      </w:r>
      <w:r w:rsidR="008E4923" w:rsidRPr="002975D9">
        <w:rPr>
          <w:noProof/>
          <w:sz w:val="28"/>
          <w:szCs w:val="28"/>
        </w:rPr>
        <w:t xml:space="preserve">25 сессия </w:t>
      </w:r>
      <w:r w:rsidR="008E4923" w:rsidRPr="002975D9">
        <w:rPr>
          <w:noProof/>
          <w:sz w:val="28"/>
          <w:szCs w:val="28"/>
          <w:lang w:val="en-US"/>
        </w:rPr>
        <w:t>I</w:t>
      </w:r>
      <w:r w:rsidR="008E4923" w:rsidRPr="002975D9">
        <w:rPr>
          <w:noProof/>
          <w:sz w:val="28"/>
          <w:szCs w:val="28"/>
        </w:rPr>
        <w:t>-го созыва</w:t>
      </w:r>
      <w:r w:rsidRPr="002975D9">
        <w:rPr>
          <w:sz w:val="28"/>
          <w:szCs w:val="28"/>
        </w:rPr>
        <w:t xml:space="preserve"> </w:t>
      </w:r>
      <w:r w:rsidR="008E4923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</w:t>
      </w:r>
      <w:r w:rsidR="008E4923" w:rsidRPr="002975D9">
        <w:rPr>
          <w:sz w:val="28"/>
          <w:szCs w:val="28"/>
        </w:rPr>
        <w:t>от</w:t>
      </w:r>
      <w:proofErr w:type="gramEnd"/>
      <w:r w:rsidR="008E4923" w:rsidRPr="002975D9">
        <w:rPr>
          <w:sz w:val="28"/>
          <w:szCs w:val="28"/>
        </w:rPr>
        <w:t xml:space="preserve"> </w:t>
      </w:r>
      <w:r w:rsidRPr="002975D9">
        <w:rPr>
          <w:sz w:val="28"/>
          <w:szCs w:val="28"/>
        </w:rPr>
        <w:t>2</w:t>
      </w:r>
      <w:r w:rsidR="008E4923" w:rsidRPr="002975D9">
        <w:rPr>
          <w:sz w:val="28"/>
          <w:szCs w:val="28"/>
        </w:rPr>
        <w:t>6</w:t>
      </w:r>
      <w:r w:rsidRPr="002975D9">
        <w:rPr>
          <w:sz w:val="28"/>
          <w:szCs w:val="28"/>
        </w:rPr>
        <w:t>.</w:t>
      </w:r>
      <w:r w:rsidR="008E4923" w:rsidRPr="002975D9">
        <w:rPr>
          <w:sz w:val="28"/>
          <w:szCs w:val="28"/>
        </w:rPr>
        <w:t>0</w:t>
      </w:r>
      <w:r w:rsidRPr="002975D9">
        <w:rPr>
          <w:sz w:val="28"/>
          <w:szCs w:val="28"/>
        </w:rPr>
        <w:t>2.201</w:t>
      </w:r>
      <w:r w:rsidR="008E4923" w:rsidRPr="002975D9">
        <w:rPr>
          <w:sz w:val="28"/>
          <w:szCs w:val="28"/>
        </w:rPr>
        <w:t>6 года № 171</w:t>
      </w:r>
      <w:r w:rsidRPr="002975D9">
        <w:rPr>
          <w:sz w:val="28"/>
          <w:szCs w:val="28"/>
        </w:rPr>
        <w:t xml:space="preserve">, заслушав отчет Главы муниципального образования </w:t>
      </w:r>
      <w:r w:rsidR="00300EAF" w:rsidRPr="002975D9">
        <w:rPr>
          <w:sz w:val="28"/>
          <w:szCs w:val="28"/>
        </w:rPr>
        <w:t xml:space="preserve">Криничненское </w:t>
      </w:r>
      <w:r w:rsidRPr="002975D9">
        <w:rPr>
          <w:sz w:val="28"/>
          <w:szCs w:val="28"/>
        </w:rPr>
        <w:t>сельско</w:t>
      </w:r>
      <w:r w:rsidR="00300EAF" w:rsidRPr="002975D9">
        <w:rPr>
          <w:sz w:val="28"/>
          <w:szCs w:val="28"/>
        </w:rPr>
        <w:t>е</w:t>
      </w:r>
      <w:r w:rsidRPr="002975D9">
        <w:rPr>
          <w:sz w:val="28"/>
          <w:szCs w:val="28"/>
        </w:rPr>
        <w:t xml:space="preserve"> поселени</w:t>
      </w:r>
      <w:r w:rsidR="00300EAF" w:rsidRPr="002975D9">
        <w:rPr>
          <w:sz w:val="28"/>
          <w:szCs w:val="28"/>
        </w:rPr>
        <w:t>е -</w:t>
      </w:r>
      <w:r w:rsidRPr="002975D9">
        <w:rPr>
          <w:sz w:val="28"/>
          <w:szCs w:val="28"/>
        </w:rPr>
        <w:t xml:space="preserve"> председателя </w:t>
      </w:r>
      <w:r w:rsidR="00300EAF" w:rsidRPr="002975D9">
        <w:rPr>
          <w:sz w:val="28"/>
          <w:szCs w:val="28"/>
        </w:rPr>
        <w:t>Криничненского</w:t>
      </w:r>
      <w:r w:rsidRPr="002975D9">
        <w:rPr>
          <w:sz w:val="28"/>
          <w:szCs w:val="28"/>
        </w:rPr>
        <w:t xml:space="preserve"> сельского совета о результ</w:t>
      </w:r>
      <w:r w:rsidR="00300EAF" w:rsidRPr="002975D9">
        <w:rPr>
          <w:sz w:val="28"/>
          <w:szCs w:val="28"/>
        </w:rPr>
        <w:t xml:space="preserve">атах деятельности за период с </w:t>
      </w:r>
      <w:r w:rsidR="00A97AA3">
        <w:rPr>
          <w:sz w:val="28"/>
          <w:szCs w:val="28"/>
        </w:rPr>
        <w:t>01</w:t>
      </w:r>
      <w:r w:rsidRPr="002975D9">
        <w:rPr>
          <w:sz w:val="28"/>
          <w:szCs w:val="28"/>
        </w:rPr>
        <w:t>.0</w:t>
      </w:r>
      <w:r w:rsidR="00A97AA3">
        <w:rPr>
          <w:sz w:val="28"/>
          <w:szCs w:val="28"/>
        </w:rPr>
        <w:t>1</w:t>
      </w:r>
      <w:r w:rsidRPr="002975D9">
        <w:rPr>
          <w:sz w:val="28"/>
          <w:szCs w:val="28"/>
        </w:rPr>
        <w:t>.201</w:t>
      </w:r>
      <w:r w:rsidR="00A97AA3">
        <w:rPr>
          <w:sz w:val="28"/>
          <w:szCs w:val="28"/>
        </w:rPr>
        <w:t>6</w:t>
      </w:r>
      <w:r w:rsidRPr="002975D9">
        <w:rPr>
          <w:sz w:val="28"/>
          <w:szCs w:val="28"/>
        </w:rPr>
        <w:t xml:space="preserve"> года по </w:t>
      </w:r>
      <w:r w:rsidR="00A97AA3">
        <w:rPr>
          <w:sz w:val="28"/>
          <w:szCs w:val="28"/>
        </w:rPr>
        <w:t>31.12</w:t>
      </w:r>
      <w:r w:rsidRPr="002975D9">
        <w:rPr>
          <w:sz w:val="28"/>
          <w:szCs w:val="28"/>
        </w:rPr>
        <w:t>.201</w:t>
      </w:r>
      <w:r w:rsidR="0061164B">
        <w:rPr>
          <w:sz w:val="28"/>
          <w:szCs w:val="28"/>
        </w:rPr>
        <w:t>6</w:t>
      </w:r>
      <w:r w:rsidRPr="002975D9">
        <w:rPr>
          <w:sz w:val="28"/>
          <w:szCs w:val="28"/>
        </w:rPr>
        <w:t xml:space="preserve"> года,</w:t>
      </w:r>
      <w:r w:rsidR="00300EAF" w:rsidRPr="002975D9">
        <w:rPr>
          <w:sz w:val="28"/>
          <w:szCs w:val="28"/>
          <w:shd w:val="clear" w:color="auto" w:fill="FFFFFF"/>
        </w:rPr>
        <w:t xml:space="preserve"> Криничненск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сельск</w:t>
      </w:r>
      <w:r w:rsidR="0061164B">
        <w:rPr>
          <w:sz w:val="28"/>
          <w:szCs w:val="28"/>
          <w:shd w:val="clear" w:color="auto" w:fill="FFFFFF"/>
        </w:rPr>
        <w:t>ий</w:t>
      </w:r>
      <w:r w:rsidR="00300EAF" w:rsidRPr="002975D9">
        <w:rPr>
          <w:sz w:val="28"/>
          <w:szCs w:val="28"/>
          <w:shd w:val="clear" w:color="auto" w:fill="FFFFFF"/>
        </w:rPr>
        <w:t xml:space="preserve"> </w:t>
      </w:r>
      <w:r w:rsidR="0061164B">
        <w:rPr>
          <w:sz w:val="28"/>
          <w:szCs w:val="28"/>
          <w:shd w:val="clear" w:color="auto" w:fill="FFFFFF"/>
        </w:rPr>
        <w:t>совет</w:t>
      </w:r>
      <w:r w:rsidR="00300EAF" w:rsidRPr="002975D9">
        <w:rPr>
          <w:sz w:val="28"/>
          <w:szCs w:val="28"/>
          <w:shd w:val="clear" w:color="auto" w:fill="FFFFFF"/>
        </w:rPr>
        <w:t xml:space="preserve"> Белогорского района Республики Крым</w:t>
      </w:r>
    </w:p>
    <w:p w:rsidR="00300EAF" w:rsidRPr="002975D9" w:rsidRDefault="00300EAF" w:rsidP="00300EAF">
      <w:pPr>
        <w:pStyle w:val="a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0EAF" w:rsidRPr="002975D9" w:rsidRDefault="00300EAF" w:rsidP="00300EA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975D9">
        <w:rPr>
          <w:rFonts w:ascii="Times New Roman" w:hAnsi="Times New Roman"/>
          <w:b/>
          <w:bCs/>
          <w:sz w:val="28"/>
          <w:szCs w:val="28"/>
        </w:rPr>
        <w:t>РЕШИЛ:</w:t>
      </w:r>
      <w:r w:rsidRPr="002975D9">
        <w:rPr>
          <w:rFonts w:ascii="Times New Roman" w:hAnsi="Times New Roman"/>
          <w:sz w:val="28"/>
          <w:szCs w:val="28"/>
        </w:rPr>
        <w:t> 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1.</w:t>
      </w:r>
      <w:r w:rsidRPr="002975D9">
        <w:rPr>
          <w:rFonts w:ascii="Times New Roman" w:hAnsi="Times New Roman"/>
          <w:sz w:val="28"/>
          <w:szCs w:val="28"/>
          <w:lang w:val="ru-RU"/>
        </w:rPr>
        <w:tab/>
        <w:t xml:space="preserve">Отчет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Главы муниципального образования Криничненское сельское поселение - председателя Криничненского сельского совета о результатах деятельности 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.0</w:t>
      </w:r>
      <w:r w:rsidR="00A97AA3">
        <w:rPr>
          <w:rFonts w:ascii="Times New Roman" w:hAnsi="Times New Roman"/>
          <w:sz w:val="28"/>
          <w:szCs w:val="28"/>
          <w:lang w:val="ru-RU"/>
        </w:rPr>
        <w:t>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A97AA3">
        <w:rPr>
          <w:rFonts w:ascii="Times New Roman" w:hAnsi="Times New Roman"/>
          <w:sz w:val="28"/>
          <w:szCs w:val="28"/>
          <w:lang w:val="ru-RU"/>
        </w:rPr>
        <w:t>6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61164B">
        <w:rPr>
          <w:rFonts w:ascii="Times New Roman" w:hAnsi="Times New Roman"/>
          <w:sz w:val="28"/>
          <w:szCs w:val="28"/>
          <w:lang w:val="ru-RU"/>
        </w:rPr>
        <w:t>6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6811A3" w:rsidRPr="002975D9" w:rsidRDefault="00013B03" w:rsidP="00300EA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2.</w:t>
      </w:r>
      <w:r w:rsidRPr="002975D9">
        <w:rPr>
          <w:rFonts w:ascii="Times New Roman" w:hAnsi="Times New Roman"/>
          <w:sz w:val="28"/>
          <w:szCs w:val="28"/>
          <w:lang w:val="ru-RU"/>
        </w:rPr>
        <w:tab/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Деятельность Главы муниципального образования Криничненское сельское поселение - председателя Криничненского сельского совета Щербенева Е.П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за период с </w:t>
      </w:r>
      <w:r w:rsidR="00A97AA3">
        <w:rPr>
          <w:rFonts w:ascii="Times New Roman" w:hAnsi="Times New Roman"/>
          <w:sz w:val="28"/>
          <w:szCs w:val="28"/>
          <w:lang w:val="ru-RU"/>
        </w:rPr>
        <w:t>01.01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A97AA3">
        <w:rPr>
          <w:rFonts w:ascii="Times New Roman" w:hAnsi="Times New Roman"/>
          <w:sz w:val="28"/>
          <w:szCs w:val="28"/>
          <w:lang w:val="ru-RU"/>
        </w:rPr>
        <w:t>6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 по </w:t>
      </w:r>
      <w:r w:rsidR="00A97AA3">
        <w:rPr>
          <w:rFonts w:ascii="Times New Roman" w:hAnsi="Times New Roman"/>
          <w:sz w:val="28"/>
          <w:szCs w:val="28"/>
          <w:lang w:val="ru-RU"/>
        </w:rPr>
        <w:t>31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</w:t>
      </w:r>
      <w:r w:rsidR="00A97AA3">
        <w:rPr>
          <w:rFonts w:ascii="Times New Roman" w:hAnsi="Times New Roman"/>
          <w:sz w:val="28"/>
          <w:szCs w:val="28"/>
          <w:lang w:val="ru-RU"/>
        </w:rPr>
        <w:t>12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>.201</w:t>
      </w:r>
      <w:r w:rsidR="0061164B">
        <w:rPr>
          <w:rFonts w:ascii="Times New Roman" w:hAnsi="Times New Roman"/>
          <w:sz w:val="28"/>
          <w:szCs w:val="28"/>
          <w:lang w:val="ru-RU"/>
        </w:rPr>
        <w:t>6</w:t>
      </w:r>
      <w:r w:rsidR="00300EAF" w:rsidRPr="002975D9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2975D9">
        <w:rPr>
          <w:rFonts w:ascii="Times New Roman" w:hAnsi="Times New Roman"/>
          <w:sz w:val="28"/>
          <w:szCs w:val="28"/>
          <w:lang w:val="ru-RU"/>
        </w:rPr>
        <w:t xml:space="preserve"> признать удовлетворительной.</w:t>
      </w:r>
    </w:p>
    <w:p w:rsidR="00B94879" w:rsidRDefault="00B94879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  <w:r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 xml:space="preserve">3. </w:t>
      </w:r>
      <w:r w:rsidR="00884219" w:rsidRPr="002975D9">
        <w:rPr>
          <w:rStyle w:val="2"/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2975D9">
        <w:rPr>
          <w:rFonts w:ascii="Times New Roman" w:hAnsi="Times New Roman"/>
          <w:color w:val="080808"/>
          <w:sz w:val="28"/>
          <w:szCs w:val="28"/>
        </w:rPr>
        <w:t>http</w:t>
      </w:r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:</w:t>
      </w:r>
      <w:proofErr w:type="spellStart"/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Криничненское-адм</w:t>
      </w:r>
      <w:proofErr w:type="gramStart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.р</w:t>
      </w:r>
      <w:proofErr w:type="gram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ф</w:t>
      </w:r>
      <w:proofErr w:type="spellEnd"/>
      <w:r w:rsidRPr="002975D9">
        <w:rPr>
          <w:rFonts w:ascii="Times New Roman" w:hAnsi="Times New Roman"/>
          <w:color w:val="080808"/>
          <w:sz w:val="28"/>
          <w:szCs w:val="28"/>
          <w:lang w:val="ru-RU"/>
        </w:rPr>
        <w:t>).</w:t>
      </w:r>
    </w:p>
    <w:p w:rsidR="0061164B" w:rsidRPr="002975D9" w:rsidRDefault="0061164B" w:rsidP="0061164B">
      <w:pPr>
        <w:shd w:val="clear" w:color="auto" w:fill="FFFFFF"/>
        <w:spacing w:after="0" w:line="294" w:lineRule="atLeast"/>
        <w:ind w:firstLine="567"/>
        <w:jc w:val="both"/>
        <w:textAlignment w:val="baseline"/>
        <w:rPr>
          <w:rFonts w:ascii="Times New Roman" w:hAnsi="Times New Roman"/>
          <w:color w:val="080808"/>
          <w:sz w:val="28"/>
          <w:szCs w:val="28"/>
          <w:lang w:val="ru-RU"/>
        </w:rPr>
      </w:pPr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 xml:space="preserve">Председатель Криничненского </w:t>
      </w:r>
      <w:proofErr w:type="gramStart"/>
      <w:r w:rsidRPr="002975D9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B94879" w:rsidRPr="002975D9" w:rsidRDefault="00B94879" w:rsidP="00B9487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975D9">
        <w:rPr>
          <w:rFonts w:ascii="Times New Roman" w:hAnsi="Times New Roman"/>
          <w:sz w:val="28"/>
          <w:szCs w:val="28"/>
          <w:lang w:val="ru-RU"/>
        </w:rPr>
        <w:t>совета - глава администрации</w:t>
      </w:r>
    </w:p>
    <w:p w:rsidR="00B94879" w:rsidRPr="002975D9" w:rsidRDefault="00B94879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5D9">
        <w:rPr>
          <w:rFonts w:ascii="Times New Roman" w:hAnsi="Times New Roman" w:cs="Times New Roman"/>
          <w:sz w:val="28"/>
          <w:szCs w:val="28"/>
        </w:rPr>
        <w:t>Криничненского сельского поселения</w:t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</w:r>
      <w:r w:rsidRPr="002975D9">
        <w:rPr>
          <w:rFonts w:ascii="Times New Roman" w:hAnsi="Times New Roman" w:cs="Times New Roman"/>
          <w:sz w:val="28"/>
          <w:szCs w:val="28"/>
        </w:rPr>
        <w:tab/>
        <w:t>Е.П. Щербенев</w:t>
      </w:r>
    </w:p>
    <w:p w:rsidR="00066EB1" w:rsidRPr="00B94879" w:rsidRDefault="00066EB1" w:rsidP="00B94879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outlineLvl w:val="1"/>
        <w:rPr>
          <w:rFonts w:ascii="Times New Roman" w:hAnsi="Times New Roman" w:cs="Times New Roman"/>
          <w:sz w:val="24"/>
        </w:rPr>
      </w:pPr>
    </w:p>
    <w:p w:rsidR="00B94879" w:rsidRPr="002975D9" w:rsidRDefault="00600171" w:rsidP="00B94879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/>
          <w:bCs/>
          <w:i/>
          <w:sz w:val="24"/>
          <w:lang w:val="ru-RU"/>
        </w:rPr>
      </w:pPr>
      <w:bookmarkStart w:id="0" w:name="page3"/>
      <w:bookmarkEnd w:id="0"/>
      <w:r>
        <w:rPr>
          <w:rFonts w:ascii="Times New Roman" w:hAnsi="Times New Roman"/>
          <w:bCs/>
          <w:i/>
          <w:sz w:val="24"/>
          <w:lang w:val="ru-RU"/>
        </w:rPr>
        <w:t xml:space="preserve"> </w:t>
      </w:r>
    </w:p>
    <w:p w:rsidR="00B94879" w:rsidRPr="005B1B27" w:rsidRDefault="00B94879" w:rsidP="005B1B27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</w:p>
    <w:p w:rsidR="006811A3" w:rsidRPr="005B1B27" w:rsidRDefault="00013B03" w:rsidP="00B549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 w:right="280"/>
        <w:jc w:val="center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Отч</w:t>
      </w:r>
      <w:r w:rsidR="00FB5112">
        <w:rPr>
          <w:rFonts w:ascii="Times New Roman" w:hAnsi="Times New Roman"/>
          <w:b/>
          <w:bCs/>
          <w:sz w:val="28"/>
          <w:szCs w:val="28"/>
          <w:lang w:val="ru-RU"/>
        </w:rPr>
        <w:t>ё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т о результатах деятельности председателя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– главы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деятельности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 Белогорского района Республики Крым за 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201</w:t>
      </w:r>
      <w:r w:rsidR="0061164B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г</w:t>
      </w:r>
      <w:r w:rsidR="000167E7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80" w:right="220" w:hanging="1870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Уважаемые депутаты и жители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Белогорского района Республики Крым!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884219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Разрешите мне, (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в соответствии с требованиями Федерального закона № 131-ФЗ от 06.10.2003 «Об общих принципах организации местного самоуправления в Российской Федерации», Уставом муниципального образования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Крым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>)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представить вам отчет о результатах своей деятельности как председателя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– главы администрации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поселения, деятельности администрации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 Республики Крым, деятельности </w:t>
      </w:r>
      <w:r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proofErr w:type="gramEnd"/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Белогорского района Республики Крым за 201</w:t>
      </w:r>
      <w:r w:rsidR="0061164B">
        <w:rPr>
          <w:rFonts w:ascii="Times New Roman" w:hAnsi="Times New Roman"/>
          <w:sz w:val="28"/>
          <w:szCs w:val="28"/>
          <w:lang w:val="ru-RU"/>
        </w:rPr>
        <w:t>6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Мой отчет - это, прежде всего, итоги совместной работы депутатского корпуса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и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В соответствии со ст. 34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Белогорского района Республики 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Крым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структуру органов местного самоуправления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составляют:</w:t>
      </w:r>
    </w:p>
    <w:p w:rsidR="00066EB1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– представительный орган муниципального образования; </w:t>
      </w:r>
    </w:p>
    <w:p w:rsidR="00066EB1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– глава администрации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066EB1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-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Белогорского района</w:t>
      </w:r>
      <w:r w:rsidR="00066EB1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Республики Крым – исполнительно-распорядительный орган муниципального образования; 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совет, председатель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совета, администрация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и принятыми на его основе нормативными правовыми актами.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поселения не входят в систему органов государственной власти.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Муниципальное образование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образовано в составе муниципального образования Белогорский район Республики Крым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 xml:space="preserve">, </w:t>
      </w:r>
      <w:bookmarkStart w:id="1" w:name="page5"/>
      <w:bookmarkEnd w:id="1"/>
      <w:r w:rsidRPr="005B1B27"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Законом Республики Крым от 04.06.2014 № 15-ЗРК «Об установлении границ муниципальных образований и статусе муниципальных </w:t>
      </w:r>
      <w:r w:rsidRPr="005B1B27">
        <w:rPr>
          <w:rFonts w:ascii="Times New Roman" w:hAnsi="Times New Roman"/>
          <w:sz w:val="28"/>
          <w:szCs w:val="28"/>
          <w:lang w:val="ru-RU"/>
        </w:rPr>
        <w:lastRenderedPageBreak/>
        <w:t>образований в Республике Крым».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Территория поселения входит в состав муниципального образования Белогорский район Республики Крым.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Территорию поселения составляют исторически сложившиеся земли населенных пунктов: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Криничное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,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Кирпичное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,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Карасевка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, села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Головановка, села Алексеевка, села Красноселовка, села Яблочное и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прилегающие к ним земли общего пользования, территории традиционного природопользования населения поселения, </w:t>
      </w:r>
      <w:r w:rsidRPr="0095523A">
        <w:rPr>
          <w:rFonts w:ascii="Times New Roman" w:hAnsi="Times New Roman"/>
          <w:sz w:val="28"/>
          <w:szCs w:val="28"/>
          <w:lang w:val="ru-RU"/>
        </w:rPr>
        <w:t>рекреационные земли, земли для развития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Административным центром поселения является село </w:t>
      </w:r>
      <w:r w:rsidR="0095523A">
        <w:rPr>
          <w:rFonts w:ascii="Times New Roman" w:hAnsi="Times New Roman"/>
          <w:sz w:val="28"/>
          <w:szCs w:val="28"/>
          <w:lang w:val="ru-RU"/>
        </w:rPr>
        <w:t>Кринич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ное</w:t>
      </w:r>
      <w:r w:rsidRPr="005B1B27">
        <w:rPr>
          <w:rFonts w:ascii="Times New Roman" w:hAnsi="Times New Roman"/>
          <w:sz w:val="28"/>
          <w:szCs w:val="28"/>
          <w:lang w:val="ru-RU"/>
        </w:rPr>
        <w:t>. Границы поселения установлены Законом Республики Крым «Об установлении границ муниципальных образований и статусе муниципальных образований в Республике Крым».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состоит из </w:t>
      </w:r>
      <w:r w:rsidR="0061164B">
        <w:rPr>
          <w:rFonts w:ascii="Times New Roman" w:hAnsi="Times New Roman"/>
          <w:sz w:val="28"/>
          <w:szCs w:val="28"/>
          <w:lang w:val="ru-RU"/>
        </w:rPr>
        <w:t>7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депутатов, которые избраны на муниципальных выборах в </w:t>
      </w:r>
      <w:r w:rsidR="006934E7" w:rsidRPr="005B1B27">
        <w:rPr>
          <w:rFonts w:ascii="Times New Roman" w:hAnsi="Times New Roman"/>
          <w:sz w:val="28"/>
          <w:szCs w:val="28"/>
          <w:lang w:val="ru-RU"/>
        </w:rPr>
        <w:t>Криничненском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10-тимандатном округе. Срок полномочий органа поселения составляет 5 лет.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поселения является постоянно действующим выборным, коллегиальным представительным органом местного самоуправления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6811A3" w:rsidRPr="005B1B27" w:rsidRDefault="00066EB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Криничненский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 сельский совет имеет печать, бланки со своим наименованием.</w:t>
      </w:r>
    </w:p>
    <w:p w:rsidR="00153F12" w:rsidRPr="00A97AA3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7AA3">
        <w:rPr>
          <w:rFonts w:ascii="Times New Roman" w:hAnsi="Times New Roman"/>
          <w:sz w:val="28"/>
          <w:szCs w:val="28"/>
          <w:lang w:val="ru-RU"/>
        </w:rPr>
        <w:t xml:space="preserve">Исполнение бюджета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Pr="00A97AA3">
        <w:rPr>
          <w:rFonts w:ascii="Times New Roman" w:hAnsi="Times New Roman"/>
          <w:sz w:val="28"/>
          <w:szCs w:val="28"/>
          <w:lang w:val="ru-RU"/>
        </w:rPr>
        <w:t>Криничненско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е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е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е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6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год составило по доходам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4316,5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 рублей или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104,3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процентов к годовому плану. Основными доходными источниками бюджета Криничненского сельского поселения, являются собственные налоговые и неналоговые доходы и безвозмездные поступления.</w:t>
      </w:r>
    </w:p>
    <w:p w:rsidR="00153F12" w:rsidRPr="00A97AA3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7AA3">
        <w:rPr>
          <w:rFonts w:ascii="Times New Roman" w:hAnsi="Times New Roman"/>
          <w:sz w:val="28"/>
          <w:szCs w:val="28"/>
          <w:lang w:val="ru-RU"/>
        </w:rPr>
        <w:t>(Налоговые и неналоговые доходы - налог на доходы физических лиц, земельный налог с юридических и физических лиц, аренда земель и другие.</w:t>
      </w:r>
      <w:proofErr w:type="gramEnd"/>
      <w:r w:rsidRPr="00A97A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97AA3">
        <w:rPr>
          <w:rFonts w:ascii="Times New Roman" w:hAnsi="Times New Roman"/>
          <w:sz w:val="28"/>
          <w:szCs w:val="28"/>
          <w:lang w:val="ru-RU"/>
        </w:rPr>
        <w:t>Безвозмездные поступления это дотация, субвенции и прочие межбюджетные трансферты)</w:t>
      </w:r>
      <w:proofErr w:type="gramEnd"/>
    </w:p>
    <w:p w:rsidR="00153F12" w:rsidRPr="00A97AA3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7AA3">
        <w:rPr>
          <w:rFonts w:ascii="Times New Roman" w:hAnsi="Times New Roman"/>
          <w:sz w:val="28"/>
          <w:szCs w:val="28"/>
          <w:lang w:val="ru-RU"/>
        </w:rPr>
        <w:t>Принятый бюджет на 201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6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год с изменениями и дополнениями в части поступления  доходов составил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4140,6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 руб. исполнение по доходам составило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4316,5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 руб. или 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>104,3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%, произошло </w:t>
      </w:r>
      <w:r w:rsidR="00226211" w:rsidRPr="00A97AA3">
        <w:rPr>
          <w:rFonts w:ascii="Times New Roman" w:hAnsi="Times New Roman"/>
          <w:sz w:val="28"/>
          <w:szCs w:val="28"/>
          <w:lang w:val="ru-RU"/>
        </w:rPr>
        <w:t xml:space="preserve">перевыполнение 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доходной части по земельному налогу в сумме 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>10,6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7AA3">
        <w:rPr>
          <w:rFonts w:ascii="Times New Roman" w:hAnsi="Times New Roman"/>
          <w:sz w:val="28"/>
          <w:szCs w:val="28"/>
          <w:lang w:val="ru-RU"/>
        </w:rPr>
        <w:t>руб.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 xml:space="preserve"> или 111,1%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 xml:space="preserve"> налог на доходы физических лиц  поступило 1033,5 тыс.</w:t>
      </w:r>
      <w:r w:rsidR="00A97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 xml:space="preserve">руб. или 134,0 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>от запланированных поступлений.</w:t>
      </w:r>
      <w:proofErr w:type="gramEnd"/>
      <w:r w:rsidR="00F34BA1" w:rsidRPr="00A97A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34BA1" w:rsidRPr="00A97AA3">
        <w:rPr>
          <w:rFonts w:ascii="Times New Roman" w:hAnsi="Times New Roman"/>
          <w:sz w:val="28"/>
          <w:szCs w:val="28"/>
          <w:lang w:val="ru-RU"/>
        </w:rPr>
        <w:t>Не исполнение</w:t>
      </w:r>
      <w:proofErr w:type="gramEnd"/>
      <w:r w:rsidR="00F34BA1" w:rsidRPr="00A97AA3">
        <w:rPr>
          <w:rFonts w:ascii="Times New Roman" w:hAnsi="Times New Roman"/>
          <w:sz w:val="28"/>
          <w:szCs w:val="28"/>
          <w:lang w:val="ru-RU"/>
        </w:rPr>
        <w:t xml:space="preserve"> по доходам произошло в части поступления арендной платы за земельные участки исполнено 15,9тыс.</w:t>
      </w:r>
      <w:r w:rsidR="00A97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>руб. или 60,5% от запланированных показателей, на неисполнение повлияло то, что для заключения договоров потребовалось переоформление правоустанавливающих документов,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BA1" w:rsidRPr="00A97AA3">
        <w:rPr>
          <w:rFonts w:ascii="Times New Roman" w:hAnsi="Times New Roman"/>
          <w:sz w:val="28"/>
          <w:szCs w:val="28"/>
          <w:lang w:val="ru-RU"/>
        </w:rPr>
        <w:t>что не позволило заключить 2 договора в 2016 году. В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сфере  дорожной деятельности   в   отношении   автомобильных   дорог   общего</w:t>
      </w:r>
      <w:bookmarkStart w:id="2" w:name="page7"/>
      <w:bookmarkEnd w:id="2"/>
      <w:r w:rsidRPr="00A97AA3">
        <w:rPr>
          <w:rFonts w:ascii="Times New Roman" w:hAnsi="Times New Roman"/>
          <w:sz w:val="28"/>
          <w:szCs w:val="28"/>
          <w:lang w:val="ru-RU"/>
        </w:rPr>
        <w:t xml:space="preserve"> пользования местного значения при плане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880,4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тыс. руб., было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 xml:space="preserve">исполнено 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564,3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64,1</w:t>
      </w:r>
      <w:r w:rsidRPr="00A97AA3">
        <w:rPr>
          <w:rFonts w:ascii="Times New Roman" w:hAnsi="Times New Roman"/>
          <w:sz w:val="28"/>
          <w:szCs w:val="28"/>
          <w:lang w:val="ru-RU"/>
        </w:rPr>
        <w:t>%.</w:t>
      </w:r>
    </w:p>
    <w:p w:rsidR="00153F12" w:rsidRPr="00A97AA3" w:rsidRDefault="00153F12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97AA3">
        <w:rPr>
          <w:rFonts w:ascii="Times New Roman" w:hAnsi="Times New Roman"/>
          <w:sz w:val="28"/>
          <w:szCs w:val="28"/>
          <w:lang w:val="ru-RU"/>
        </w:rPr>
        <w:t>Конечно, в идеале мы должны жить без дотаций, и мы знаем, что финансовая независимость возможна только при условии развитой экономики, что пока остается для нас лишь перспективой, так как мы не можем похвастаться наличием крупных современных предприятий.</w:t>
      </w:r>
    </w:p>
    <w:p w:rsidR="00CD42F4" w:rsidRPr="00CD42F4" w:rsidRDefault="00153F12" w:rsidP="00CD42F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7AA3">
        <w:rPr>
          <w:rFonts w:ascii="Times New Roman" w:hAnsi="Times New Roman"/>
          <w:sz w:val="28"/>
          <w:szCs w:val="28"/>
          <w:lang w:val="ru-RU"/>
        </w:rPr>
        <w:t xml:space="preserve">Расходная часть бюджета исполнена в сумме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4252,7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91,2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% к годовому плану, исполнение общегосударственных вопросов составляет </w:t>
      </w:r>
      <w:r w:rsidR="006960AE" w:rsidRPr="00A97AA3">
        <w:rPr>
          <w:rFonts w:ascii="Times New Roman" w:hAnsi="Times New Roman"/>
          <w:sz w:val="28"/>
          <w:szCs w:val="28"/>
          <w:lang w:val="ru-RU"/>
        </w:rPr>
        <w:t>321</w:t>
      </w:r>
      <w:r w:rsidR="00374C10" w:rsidRPr="00A97AA3">
        <w:rPr>
          <w:rFonts w:ascii="Times New Roman" w:hAnsi="Times New Roman"/>
          <w:sz w:val="28"/>
          <w:szCs w:val="28"/>
          <w:lang w:val="ru-RU"/>
        </w:rPr>
        <w:t>1</w:t>
      </w:r>
      <w:r w:rsidR="006960AE" w:rsidRPr="00A97AA3">
        <w:rPr>
          <w:rFonts w:ascii="Times New Roman" w:hAnsi="Times New Roman"/>
          <w:sz w:val="28"/>
          <w:szCs w:val="28"/>
          <w:lang w:val="ru-RU"/>
        </w:rPr>
        <w:t>,9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тыс. руб. или </w:t>
      </w:r>
      <w:r w:rsidR="00374C10" w:rsidRPr="00A97AA3">
        <w:rPr>
          <w:rFonts w:ascii="Times New Roman" w:hAnsi="Times New Roman"/>
          <w:sz w:val="28"/>
          <w:szCs w:val="28"/>
          <w:lang w:val="ru-RU"/>
        </w:rPr>
        <w:lastRenderedPageBreak/>
        <w:t>98,0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% к годовому плану, к общим расходам относятся расходы: расходы по благоустройству территории сельского поселения составили </w:t>
      </w:r>
      <w:r w:rsidR="00374C10" w:rsidRPr="00A97AA3">
        <w:rPr>
          <w:rFonts w:ascii="Times New Roman" w:hAnsi="Times New Roman"/>
          <w:sz w:val="28"/>
          <w:szCs w:val="28"/>
          <w:lang w:val="ru-RU"/>
        </w:rPr>
        <w:t>330,0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374C10" w:rsidRPr="00A97AA3">
        <w:rPr>
          <w:rFonts w:ascii="Times New Roman" w:hAnsi="Times New Roman"/>
          <w:sz w:val="28"/>
          <w:szCs w:val="28"/>
          <w:lang w:val="ru-RU"/>
        </w:rPr>
        <w:t>92,8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% тыс. руб., на осуществление первичного воинского учета в сумме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81,8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F74FF0" w:rsidRPr="00A97AA3">
        <w:rPr>
          <w:rFonts w:ascii="Times New Roman" w:hAnsi="Times New Roman"/>
          <w:sz w:val="28"/>
          <w:szCs w:val="28"/>
          <w:lang w:val="ru-RU"/>
        </w:rPr>
        <w:t>98,5</w:t>
      </w:r>
      <w:r w:rsidRPr="00A97AA3">
        <w:rPr>
          <w:rFonts w:ascii="Times New Roman" w:hAnsi="Times New Roman"/>
          <w:sz w:val="28"/>
          <w:szCs w:val="28"/>
          <w:lang w:val="ru-RU"/>
        </w:rPr>
        <w:t xml:space="preserve">% тыс. руб.;  </w:t>
      </w:r>
      <w:proofErr w:type="gramStart"/>
      <w:r w:rsidR="00374C10" w:rsidRPr="00A97AA3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="00374C10" w:rsidRPr="00A97AA3">
        <w:rPr>
          <w:rFonts w:ascii="Times New Roman" w:hAnsi="Times New Roman"/>
          <w:sz w:val="28"/>
          <w:szCs w:val="28"/>
          <w:lang w:val="ru-RU"/>
        </w:rPr>
        <w:t>ультура 64,7тыс.</w:t>
      </w:r>
      <w:r w:rsidR="00A97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4C10" w:rsidRPr="00A97AA3">
        <w:rPr>
          <w:rFonts w:ascii="Times New Roman" w:hAnsi="Times New Roman"/>
          <w:sz w:val="28"/>
          <w:szCs w:val="28"/>
          <w:lang w:val="ru-RU"/>
        </w:rPr>
        <w:t>руб.</w:t>
      </w:r>
      <w:r w:rsidR="00CD42F4">
        <w:rPr>
          <w:rFonts w:ascii="Times New Roman" w:hAnsi="Times New Roman"/>
          <w:sz w:val="28"/>
          <w:szCs w:val="28"/>
          <w:lang w:val="ru-RU"/>
        </w:rPr>
        <w:t>,</w:t>
      </w:r>
      <w:r w:rsidR="00CD42F4" w:rsidRPr="00CD42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 w:rsidRPr="00A97AA3">
        <w:rPr>
          <w:rFonts w:ascii="Times New Roman" w:hAnsi="Times New Roman"/>
          <w:sz w:val="28"/>
          <w:szCs w:val="28"/>
          <w:lang w:val="ru-RU"/>
        </w:rPr>
        <w:t>- национальная экономика</w:t>
      </w:r>
      <w:proofErr w:type="gramStart"/>
      <w:r w:rsidR="00CD42F4" w:rsidRPr="00A97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CD42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 w:rsidRPr="00CD42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>
        <w:rPr>
          <w:rFonts w:ascii="Times New Roman" w:hAnsi="Times New Roman"/>
          <w:sz w:val="28"/>
          <w:szCs w:val="28"/>
          <w:lang w:val="ru-RU"/>
        </w:rPr>
        <w:t>д</w:t>
      </w:r>
      <w:r w:rsidR="00CD42F4" w:rsidRPr="00CD42F4">
        <w:rPr>
          <w:rFonts w:ascii="Times New Roman" w:hAnsi="Times New Roman"/>
          <w:sz w:val="28"/>
          <w:szCs w:val="28"/>
          <w:lang w:val="ru-RU"/>
        </w:rPr>
        <w:t xml:space="preserve">орожное хозяйство  исполнено 564,32 </w:t>
      </w:r>
      <w:proofErr w:type="spellStart"/>
      <w:r w:rsidR="00CD42F4" w:rsidRPr="00CD42F4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="00CD42F4" w:rsidRPr="00CD42F4">
        <w:rPr>
          <w:rFonts w:ascii="Times New Roman" w:hAnsi="Times New Roman"/>
          <w:sz w:val="28"/>
          <w:szCs w:val="28"/>
          <w:lang w:val="ru-RU"/>
        </w:rPr>
        <w:t>.</w:t>
      </w:r>
      <w:r w:rsidR="00CD42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 w:rsidRPr="00CD42F4">
        <w:rPr>
          <w:rFonts w:ascii="Times New Roman" w:hAnsi="Times New Roman"/>
          <w:sz w:val="28"/>
          <w:szCs w:val="28"/>
          <w:lang w:val="ru-RU"/>
        </w:rPr>
        <w:t>или 64,1 %.</w:t>
      </w:r>
      <w:r w:rsidR="00CD42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42F4" w:rsidRPr="00CD42F4">
        <w:rPr>
          <w:rFonts w:ascii="Times New Roman" w:hAnsi="Times New Roman"/>
          <w:sz w:val="28"/>
          <w:szCs w:val="28"/>
          <w:lang w:val="ru-RU"/>
        </w:rPr>
        <w:t>По данному разделу  пр</w:t>
      </w:r>
      <w:bookmarkStart w:id="3" w:name="_GoBack"/>
      <w:bookmarkEnd w:id="3"/>
      <w:r w:rsidR="00CD42F4" w:rsidRPr="00CD42F4">
        <w:rPr>
          <w:rFonts w:ascii="Times New Roman" w:hAnsi="Times New Roman"/>
          <w:sz w:val="28"/>
          <w:szCs w:val="28"/>
          <w:lang w:val="ru-RU"/>
        </w:rPr>
        <w:t xml:space="preserve">оведены следующие расходы  за счет собственных остатков  установлены дорожные знаки на сумму 94,02тыс.руб.,оплата штрафа 300,0тыс.руб. За счет межбюджетных трансфертов направленных на дорожную деятельность установлены дорожные знаки и лежачий полицейский на сумму 170,3 </w:t>
      </w:r>
      <w:proofErr w:type="spellStart"/>
      <w:r w:rsidR="00CD42F4" w:rsidRPr="00CD42F4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="00CD42F4" w:rsidRPr="00CD42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В первой части своего доклада я бы хотел бы остановиться на отчете о работе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совета.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За период работы 201</w:t>
      </w:r>
      <w:r w:rsidR="0061164B">
        <w:rPr>
          <w:rFonts w:ascii="Times New Roman" w:hAnsi="Times New Roman"/>
          <w:sz w:val="28"/>
          <w:szCs w:val="28"/>
          <w:lang w:val="ru-RU"/>
        </w:rPr>
        <w:t>5</w:t>
      </w:r>
      <w:r w:rsidRPr="005B1B27">
        <w:rPr>
          <w:rFonts w:ascii="Times New Roman" w:hAnsi="Times New Roman"/>
          <w:sz w:val="28"/>
          <w:szCs w:val="28"/>
          <w:lang w:val="ru-RU"/>
        </w:rPr>
        <w:t>-201</w:t>
      </w:r>
      <w:r w:rsidR="0061164B">
        <w:rPr>
          <w:rFonts w:ascii="Times New Roman" w:hAnsi="Times New Roman"/>
          <w:sz w:val="28"/>
          <w:szCs w:val="28"/>
          <w:lang w:val="ru-RU"/>
        </w:rPr>
        <w:t>6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гг.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Pr="005B1B27">
        <w:rPr>
          <w:rFonts w:ascii="Times New Roman" w:hAnsi="Times New Roman"/>
          <w:sz w:val="28"/>
          <w:szCs w:val="28"/>
        </w:rPr>
        <w:t>I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созыва было созвано и проведено </w:t>
      </w:r>
      <w:r w:rsidR="0061164B">
        <w:rPr>
          <w:rFonts w:ascii="Times New Roman" w:hAnsi="Times New Roman"/>
          <w:sz w:val="28"/>
          <w:szCs w:val="28"/>
          <w:lang w:val="ru-RU"/>
        </w:rPr>
        <w:t>19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сессий сельского совета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(24-42)</w:t>
      </w:r>
      <w:r w:rsidRPr="005B1B27">
        <w:rPr>
          <w:rFonts w:ascii="Times New Roman" w:hAnsi="Times New Roman"/>
          <w:sz w:val="28"/>
          <w:szCs w:val="28"/>
          <w:lang w:val="ru-RU"/>
        </w:rPr>
        <w:t>, на которых рассмотрено и принято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23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и внесены изменения в 7 нормативных правовых актов</w:t>
      </w:r>
      <w:r w:rsidRPr="005B1B27">
        <w:rPr>
          <w:rFonts w:ascii="Times New Roman" w:hAnsi="Times New Roman"/>
          <w:sz w:val="28"/>
          <w:szCs w:val="28"/>
          <w:lang w:val="ru-RU"/>
        </w:rPr>
        <w:t>, основные из которых: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1.</w:t>
      </w:r>
      <w:r w:rsidR="0061164B" w:rsidRPr="0061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64B" w:rsidRPr="005B1B27">
        <w:rPr>
          <w:rFonts w:ascii="Times New Roman" w:hAnsi="Times New Roman"/>
          <w:sz w:val="28"/>
          <w:szCs w:val="28"/>
          <w:lang w:val="ru-RU"/>
        </w:rPr>
        <w:t>Принятия бюджета МО Криничненское сельское поселение на 201</w:t>
      </w:r>
      <w:r w:rsidR="0061164B">
        <w:rPr>
          <w:rFonts w:ascii="Times New Roman" w:hAnsi="Times New Roman"/>
          <w:sz w:val="28"/>
          <w:szCs w:val="28"/>
          <w:lang w:val="ru-RU"/>
        </w:rPr>
        <w:t>6</w:t>
      </w:r>
      <w:r w:rsidR="0061164B" w:rsidRPr="005B1B27">
        <w:rPr>
          <w:rFonts w:ascii="Times New Roman" w:hAnsi="Times New Roman"/>
          <w:sz w:val="28"/>
          <w:szCs w:val="28"/>
          <w:lang w:val="ru-RU"/>
        </w:rPr>
        <w:t xml:space="preserve"> год, внесение изменений в бюджет.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2.</w:t>
      </w:r>
      <w:r w:rsidR="00611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164B" w:rsidRPr="0061164B">
        <w:rPr>
          <w:rFonts w:ascii="Times New Roman" w:hAnsi="Times New Roman"/>
          <w:sz w:val="28"/>
          <w:szCs w:val="28"/>
          <w:lang w:val="ru-RU"/>
        </w:rPr>
        <w:t>В</w:t>
      </w:r>
      <w:r w:rsidR="0061164B">
        <w:rPr>
          <w:rFonts w:ascii="Times New Roman" w:hAnsi="Times New Roman"/>
          <w:color w:val="000000"/>
          <w:sz w:val="28"/>
          <w:szCs w:val="28"/>
          <w:lang w:val="ru-RU"/>
        </w:rPr>
        <w:t>несение</w:t>
      </w:r>
      <w:r w:rsidR="0061164B" w:rsidRPr="0061164B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изменений в Устав муниципального образования Криничненское сельское поселение Белогорского района Республики Крым,  утвержденный  решением Криничненского сельского  совета от 12 ноября 2014 г. № 19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3.</w:t>
      </w:r>
      <w:r w:rsidR="00A761A0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0974" w:rsidRPr="00E40974">
        <w:rPr>
          <w:rFonts w:ascii="Times New Roman" w:hAnsi="Times New Roman"/>
          <w:sz w:val="28"/>
          <w:lang w:val="ru-RU"/>
        </w:rPr>
        <w:t xml:space="preserve">Об утверждении </w:t>
      </w:r>
      <w:r w:rsidR="00E40974" w:rsidRPr="00E40974">
        <w:rPr>
          <w:rFonts w:ascii="Times New Roman" w:hAnsi="Times New Roman"/>
          <w:bCs/>
          <w:sz w:val="28"/>
          <w:bdr w:val="none" w:sz="0" w:space="0" w:color="auto" w:frame="1"/>
          <w:lang w:val="ru-RU"/>
        </w:rPr>
        <w:t>ПЛАНА социально-экономического развития Криничненского сельского поселения на 2017 – 2020 годы</w:t>
      </w:r>
      <w:r w:rsidRPr="00E40974">
        <w:rPr>
          <w:rFonts w:ascii="Times New Roman" w:hAnsi="Times New Roman"/>
          <w:sz w:val="36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>и др. немаловажные вопросы.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Все проекты нормативно-правовых актов направлялись в прокуратуру Белогорского района для проведения правовой экспертизы.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Хочу остановиться на основных моментах работы депутатского корпуса, которые работают на безвозмездной основе. Заседания совета депутатов проводятся в дневное время в открытом режиме. Каждый житель может присутствовать на заседании совета и принимать участие в решении того или иного вопроса.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 xml:space="preserve">Основной задачей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Pr="005B1B27">
        <w:rPr>
          <w:rFonts w:ascii="Times New Roman" w:hAnsi="Times New Roman"/>
          <w:sz w:val="28"/>
          <w:szCs w:val="28"/>
        </w:rPr>
        <w:t>I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созыва в 201</w:t>
      </w:r>
      <w:r w:rsidR="00E40974">
        <w:rPr>
          <w:rFonts w:ascii="Times New Roman" w:hAnsi="Times New Roman"/>
          <w:sz w:val="28"/>
          <w:szCs w:val="28"/>
          <w:lang w:val="ru-RU"/>
        </w:rPr>
        <w:t>5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- 201</w:t>
      </w:r>
      <w:r w:rsidR="00E40974">
        <w:rPr>
          <w:rFonts w:ascii="Times New Roman" w:hAnsi="Times New Roman"/>
          <w:sz w:val="28"/>
          <w:szCs w:val="28"/>
          <w:lang w:val="ru-RU"/>
        </w:rPr>
        <w:t>6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гг. было принятие нормативно-правовой базы представительного органа местного самоуправления в связи с интеграцией Республики Крым в экономическую, финансовую, кредитную и правовую системы Российской Федерации, в систему органов государственной власти Российской Федерации, в соответствии с Федеральным конституционным законом от 21 марта 2014 года № 6-ФКЗ «О принятии в Российскую Федерацию Республики Крым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 w:rsidRPr="005B1B27">
        <w:rPr>
          <w:rFonts w:ascii="Times New Roman" w:hAnsi="Times New Roman"/>
          <w:sz w:val="28"/>
          <w:szCs w:val="28"/>
          <w:lang w:val="ru-RU"/>
        </w:rPr>
        <w:t xml:space="preserve"> в составе Российской Федерации новых</w:t>
      </w:r>
      <w:bookmarkStart w:id="4" w:name="page9"/>
      <w:bookmarkEnd w:id="4"/>
      <w:r w:rsidR="00E809AF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sz w:val="28"/>
          <w:szCs w:val="28"/>
          <w:lang w:val="ru-RU"/>
        </w:rPr>
        <w:t>субъектов - Республики Крым и города федерального значения Севастополя».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Я, как председатель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 исполняю полномочия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Главы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постоянной основе, являюсь высшим должностным лицом муниципального образования. Я был избран из состава представительного орга</w:t>
      </w:r>
      <w:r w:rsidR="00646B88" w:rsidRPr="005B1B27">
        <w:rPr>
          <w:rFonts w:ascii="Times New Roman" w:hAnsi="Times New Roman"/>
          <w:sz w:val="28"/>
          <w:szCs w:val="28"/>
          <w:lang w:val="ru-RU"/>
        </w:rPr>
        <w:t>на муниципального образования 29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сентября 2014 года и исполняю полномочия председателя представительного органа поселения.</w:t>
      </w:r>
    </w:p>
    <w:p w:rsidR="00646B88" w:rsidRPr="005B1B27" w:rsidRDefault="00646B88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Во второй части своего доклада хотел бы остановиться на отчете о работе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 за 201</w:t>
      </w:r>
      <w:r w:rsidR="00E40974"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8B5AEF" w:rsidRPr="00B511AA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была сформирована в соответствии с Положением об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поселения, утвержденного решением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284FDC" w:rsidRPr="005B1B27">
        <w:rPr>
          <w:rFonts w:ascii="Times New Roman" w:hAnsi="Times New Roman"/>
          <w:sz w:val="28"/>
          <w:szCs w:val="28"/>
          <w:lang w:val="ru-RU"/>
        </w:rPr>
        <w:t>,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Структура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утверждена решением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</w:t>
      </w:r>
      <w:r w:rsidR="00646B88" w:rsidRPr="005B1B27">
        <w:rPr>
          <w:rFonts w:ascii="Times New Roman" w:hAnsi="Times New Roman"/>
          <w:sz w:val="28"/>
          <w:szCs w:val="28"/>
          <w:lang w:val="ru-RU"/>
        </w:rPr>
        <w:t>о совета</w:t>
      </w:r>
      <w:r w:rsidR="00284FDC" w:rsidRPr="005B1B27">
        <w:rPr>
          <w:rFonts w:ascii="Times New Roman" w:hAnsi="Times New Roman"/>
          <w:sz w:val="28"/>
          <w:szCs w:val="28"/>
          <w:lang w:val="ru-RU"/>
        </w:rPr>
        <w:t>.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Одним из основных направлений в работе администрации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поселения являлось осуществление приема граждан и рассмотрение обращений граждан. </w:t>
      </w:r>
      <w:proofErr w:type="gramStart"/>
      <w:r w:rsidR="008B5AEF" w:rsidRPr="00B511AA">
        <w:rPr>
          <w:rFonts w:ascii="Times New Roman" w:hAnsi="Times New Roman"/>
          <w:sz w:val="28"/>
          <w:szCs w:val="28"/>
          <w:lang w:val="ru-RU"/>
        </w:rPr>
        <w:t>Так за 201</w:t>
      </w:r>
      <w:r w:rsidR="00E40974" w:rsidRPr="00B511AA">
        <w:rPr>
          <w:rFonts w:ascii="Times New Roman" w:hAnsi="Times New Roman"/>
          <w:sz w:val="28"/>
          <w:szCs w:val="28"/>
          <w:lang w:val="ru-RU"/>
        </w:rPr>
        <w:t>6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год в администрацию Криничненского сельского поселения поступило 1</w:t>
      </w:r>
      <w:r w:rsidR="00B511AA" w:rsidRPr="00B511AA">
        <w:rPr>
          <w:rFonts w:ascii="Times New Roman" w:hAnsi="Times New Roman"/>
          <w:sz w:val="28"/>
          <w:szCs w:val="28"/>
          <w:lang w:val="ru-RU"/>
        </w:rPr>
        <w:t>9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письменных обращений граждан</w:t>
      </w:r>
      <w:r w:rsidR="008C3013">
        <w:rPr>
          <w:rFonts w:ascii="Times New Roman" w:hAnsi="Times New Roman"/>
          <w:sz w:val="28"/>
          <w:szCs w:val="28"/>
          <w:lang w:val="ru-RU"/>
        </w:rPr>
        <w:t>,</w:t>
      </w:r>
      <w:r w:rsidR="00B51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013">
        <w:rPr>
          <w:rFonts w:ascii="Times New Roman" w:hAnsi="Times New Roman"/>
          <w:sz w:val="28"/>
          <w:szCs w:val="28"/>
          <w:lang w:val="ru-RU"/>
        </w:rPr>
        <w:t>п</w:t>
      </w:r>
      <w:r w:rsidR="00B511AA">
        <w:rPr>
          <w:rFonts w:ascii="Times New Roman" w:hAnsi="Times New Roman"/>
          <w:sz w:val="28"/>
          <w:szCs w:val="28"/>
          <w:lang w:val="ru-RU"/>
        </w:rPr>
        <w:t>о вопросам</w:t>
      </w:r>
      <w:r w:rsidR="008C30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>предоставлени</w:t>
      </w:r>
      <w:r w:rsidR="008C3013">
        <w:rPr>
          <w:rFonts w:ascii="Times New Roman" w:hAnsi="Times New Roman"/>
          <w:sz w:val="28"/>
          <w:szCs w:val="28"/>
          <w:lang w:val="ru-RU"/>
        </w:rPr>
        <w:t>я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земельных участков</w:t>
      </w:r>
      <w:r w:rsidR="008C3013">
        <w:rPr>
          <w:rFonts w:ascii="Times New Roman" w:hAnsi="Times New Roman"/>
          <w:sz w:val="28"/>
          <w:szCs w:val="28"/>
          <w:lang w:val="ru-RU"/>
        </w:rPr>
        <w:t>,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согласно Постановлению Совета министров Республики Крым от 02.09.2014 № 313 «Об утверждении Порядка переоформления прав или завершения оформления прав на земельные участки на территории Республики Крым</w:t>
      </w:r>
      <w:r w:rsidR="008C3013">
        <w:rPr>
          <w:rFonts w:ascii="Times New Roman" w:hAnsi="Times New Roman"/>
          <w:sz w:val="28"/>
          <w:szCs w:val="28"/>
          <w:lang w:val="ru-RU"/>
        </w:rPr>
        <w:t>»,</w:t>
      </w:r>
      <w:r w:rsidR="00B51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о выдаче </w:t>
      </w:r>
      <w:proofErr w:type="spellStart"/>
      <w:r w:rsidR="008B5AEF" w:rsidRPr="00B511AA">
        <w:rPr>
          <w:rFonts w:ascii="Times New Roman" w:hAnsi="Times New Roman"/>
          <w:sz w:val="28"/>
          <w:szCs w:val="28"/>
          <w:lang w:val="ru-RU"/>
        </w:rPr>
        <w:t>выкопировок</w:t>
      </w:r>
      <w:proofErr w:type="spellEnd"/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из генпланов и детальных планировок, о согласовании межевых планов земельных участков, по установлению</w:t>
      </w:r>
      <w:proofErr w:type="gramEnd"/>
      <w:r w:rsidR="008B5AEF" w:rsidRPr="00B511AA">
        <w:rPr>
          <w:rFonts w:ascii="Times New Roman" w:hAnsi="Times New Roman"/>
          <w:sz w:val="28"/>
          <w:szCs w:val="28"/>
          <w:lang w:val="ru-RU"/>
        </w:rPr>
        <w:t xml:space="preserve"> и изменению вида разрешенного использования земельного участка </w:t>
      </w:r>
      <w:r w:rsidR="00B511AA">
        <w:rPr>
          <w:rFonts w:ascii="Times New Roman" w:hAnsi="Times New Roman"/>
          <w:sz w:val="28"/>
          <w:szCs w:val="28"/>
          <w:lang w:val="ru-RU"/>
        </w:rPr>
        <w:t>– 132 заявления</w:t>
      </w:r>
      <w:r w:rsidR="008B5AEF" w:rsidRPr="00B511AA">
        <w:rPr>
          <w:rFonts w:ascii="Times New Roman" w:hAnsi="Times New Roman"/>
          <w:sz w:val="28"/>
          <w:szCs w:val="28"/>
          <w:lang w:val="ru-RU"/>
        </w:rPr>
        <w:t>.</w:t>
      </w:r>
      <w:r w:rsidR="00B51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013">
        <w:rPr>
          <w:rFonts w:ascii="Times New Roman" w:hAnsi="Times New Roman"/>
          <w:sz w:val="28"/>
          <w:szCs w:val="28"/>
          <w:lang w:val="ru-RU"/>
        </w:rPr>
        <w:t xml:space="preserve">Передано в собственность 65 земельных участков, в аренду - 1 земельный участок </w:t>
      </w:r>
    </w:p>
    <w:p w:rsidR="006811A3" w:rsidRPr="00B511AA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511AA">
        <w:rPr>
          <w:rFonts w:ascii="Times New Roman" w:hAnsi="Times New Roman"/>
          <w:sz w:val="28"/>
          <w:szCs w:val="28"/>
          <w:lang w:val="ru-RU"/>
        </w:rPr>
        <w:t>На устные обращения граждан в рамках предоставления муниципальной услуги «Выдача справок (с места жительства, о составе семьи, иных справок)» специалистами администрации выдано около 1</w:t>
      </w:r>
      <w:r w:rsidR="00B511AA" w:rsidRPr="00B511AA">
        <w:rPr>
          <w:rFonts w:ascii="Times New Roman" w:hAnsi="Times New Roman"/>
          <w:sz w:val="28"/>
          <w:szCs w:val="28"/>
          <w:lang w:val="ru-RU"/>
        </w:rPr>
        <w:t>506</w:t>
      </w:r>
      <w:r w:rsidRPr="00B511AA">
        <w:rPr>
          <w:rFonts w:ascii="Times New Roman" w:hAnsi="Times New Roman"/>
          <w:sz w:val="28"/>
          <w:szCs w:val="28"/>
          <w:lang w:val="ru-RU"/>
        </w:rPr>
        <w:t xml:space="preserve"> справок.</w:t>
      </w:r>
    </w:p>
    <w:p w:rsidR="006811A3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В рамках отсутствия ранее принятых нормативных правовых актов органов местного самоуправления в связи с интеграцией Республики Крым в экономическую, финансовую, кредитную и правовую системы Российской Федерации на сегодняшний день не все предоставляются муниципальные</w:t>
      </w:r>
      <w:r w:rsidR="008F0C38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5" w:name="page11"/>
      <w:bookmarkEnd w:id="5"/>
      <w:r w:rsidRPr="005B1B27">
        <w:rPr>
          <w:rFonts w:ascii="Times New Roman" w:hAnsi="Times New Roman"/>
          <w:sz w:val="28"/>
          <w:szCs w:val="28"/>
          <w:lang w:val="ru-RU"/>
        </w:rPr>
        <w:t>услуги, однако специалисты администрации работают над разработкой административных регламентов с целью предоставления всех муниципальных услуг, предусмотренных действующим законодательством Республики Крым.</w:t>
      </w:r>
      <w:proofErr w:type="gramEnd"/>
    </w:p>
    <w:p w:rsidR="00E40974" w:rsidRPr="005B1B27" w:rsidRDefault="00E40974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За период работы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B1B27">
        <w:rPr>
          <w:rFonts w:ascii="Times New Roman" w:hAnsi="Times New Roman"/>
          <w:sz w:val="28"/>
          <w:szCs w:val="28"/>
          <w:lang w:val="ru-RU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гг.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Криничненского сельского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было ра</w:t>
      </w:r>
      <w:r>
        <w:rPr>
          <w:rFonts w:ascii="Times New Roman" w:hAnsi="Times New Roman"/>
          <w:sz w:val="28"/>
          <w:szCs w:val="28"/>
          <w:lang w:val="ru-RU"/>
        </w:rPr>
        <w:t>зработано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и принято</w:t>
      </w:r>
      <w:r>
        <w:rPr>
          <w:rFonts w:ascii="Times New Roman" w:hAnsi="Times New Roman"/>
          <w:sz w:val="28"/>
          <w:szCs w:val="28"/>
          <w:lang w:val="ru-RU"/>
        </w:rPr>
        <w:t xml:space="preserve"> 37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по различным вопросам деятельности представительного органа</w:t>
      </w:r>
      <w:r>
        <w:rPr>
          <w:rFonts w:ascii="Times New Roman" w:hAnsi="Times New Roman"/>
          <w:sz w:val="28"/>
          <w:szCs w:val="28"/>
          <w:lang w:val="ru-RU"/>
        </w:rPr>
        <w:t xml:space="preserve"> и внесены изменения в 10 нормативных правовых актов</w:t>
      </w: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В третьей части своего выступления я хотел бы остановиться на полномочиях и административных услугах, предоставляемых специалистами администрации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поселения.</w:t>
      </w:r>
    </w:p>
    <w:p w:rsidR="00A97AA3" w:rsidRPr="00A97AA3" w:rsidRDefault="00013B03" w:rsidP="00A97AA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7AA3">
        <w:rPr>
          <w:sz w:val="28"/>
          <w:szCs w:val="28"/>
        </w:rPr>
        <w:t xml:space="preserve">1. </w:t>
      </w:r>
      <w:proofErr w:type="gramStart"/>
      <w:r w:rsidR="00A97AA3" w:rsidRPr="00A97AA3">
        <w:rPr>
          <w:sz w:val="28"/>
          <w:szCs w:val="28"/>
        </w:rPr>
        <w:t>С целью реализации полномочий по дорожной деятельности в отношении автомобильных дорог местного значения между администрацией Криничненского сельского поселения и администрацией Белогорского района заключено Соглашение о предоставлении иных межбюджетных трансфертов из бюджета муниципального образования Белогорский район бюджету муниципального образования Криничненское сельское поселение Белогорского района на осуществление полномочий в сфере дорожной деятельности в сумме 480,39 тыс. руб. из которых 200,0 тыс. руб</w:t>
      </w:r>
      <w:proofErr w:type="gramEnd"/>
      <w:r w:rsidR="00A97AA3" w:rsidRPr="00A97AA3">
        <w:rPr>
          <w:sz w:val="28"/>
          <w:szCs w:val="28"/>
        </w:rPr>
        <w:t>. предусмотрено на содержание авто</w:t>
      </w:r>
      <w:r w:rsidR="00DD383C">
        <w:rPr>
          <w:sz w:val="28"/>
          <w:szCs w:val="28"/>
        </w:rPr>
        <w:t>мобильных дорог по ул. Кольцевая</w:t>
      </w:r>
      <w:r w:rsidR="00A97AA3" w:rsidRPr="00A97AA3">
        <w:rPr>
          <w:sz w:val="28"/>
          <w:szCs w:val="28"/>
        </w:rPr>
        <w:t>,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с.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 xml:space="preserve">Криничное (установка элементов обустройства: дорожных </w:t>
      </w:r>
      <w:r w:rsidR="00A97AA3" w:rsidRPr="00A97AA3">
        <w:rPr>
          <w:sz w:val="28"/>
          <w:szCs w:val="28"/>
        </w:rPr>
        <w:lastRenderedPageBreak/>
        <w:t>знаков и др.),45,91 тыс.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руб.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на разработку проектно-сметной документации на ремонт ул.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Садовая,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ул.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Чехова, с.</w:t>
      </w:r>
      <w:r w:rsidR="00DD383C">
        <w:rPr>
          <w:sz w:val="28"/>
          <w:szCs w:val="28"/>
        </w:rPr>
        <w:t xml:space="preserve"> </w:t>
      </w:r>
      <w:r w:rsidR="00A97AA3" w:rsidRPr="00A97AA3">
        <w:rPr>
          <w:sz w:val="28"/>
          <w:szCs w:val="28"/>
        </w:rPr>
        <w:t>Головановка, 234,48тыс</w:t>
      </w:r>
      <w:proofErr w:type="gramStart"/>
      <w:r w:rsidR="00A97AA3" w:rsidRPr="00A97AA3">
        <w:rPr>
          <w:sz w:val="28"/>
          <w:szCs w:val="28"/>
        </w:rPr>
        <w:t>.р</w:t>
      </w:r>
      <w:proofErr w:type="gramEnd"/>
      <w:r w:rsidR="00A97AA3" w:rsidRPr="00A97AA3">
        <w:rPr>
          <w:sz w:val="28"/>
          <w:szCs w:val="28"/>
        </w:rPr>
        <w:t>уб. на погашение задолженности за паспортизацию и разработку проекта организации дорожного движения автомо</w:t>
      </w:r>
      <w:r w:rsidR="00DD383C">
        <w:rPr>
          <w:sz w:val="28"/>
          <w:szCs w:val="28"/>
        </w:rPr>
        <w:t>бильных дорог местного значения</w:t>
      </w:r>
      <w:r w:rsidR="00A97AA3" w:rsidRPr="00A97AA3">
        <w:rPr>
          <w:sz w:val="28"/>
          <w:szCs w:val="28"/>
        </w:rPr>
        <w:t xml:space="preserve">. </w:t>
      </w:r>
    </w:p>
    <w:p w:rsidR="00A97AA3" w:rsidRPr="00A97AA3" w:rsidRDefault="00A97AA3" w:rsidP="00A97A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97AA3">
        <w:rPr>
          <w:rFonts w:ascii="Times New Roman" w:hAnsi="Times New Roman"/>
          <w:sz w:val="28"/>
          <w:szCs w:val="28"/>
          <w:lang w:val="ru-RU" w:eastAsia="ru-RU"/>
        </w:rPr>
        <w:t xml:space="preserve">В результате заключенного соглашения проведена работа по установке дорожных знаков на сумму 158,6 </w:t>
      </w:r>
      <w:proofErr w:type="spellStart"/>
      <w:r w:rsidRPr="00A97AA3">
        <w:rPr>
          <w:rFonts w:ascii="Times New Roman" w:hAnsi="Times New Roman"/>
          <w:sz w:val="28"/>
          <w:szCs w:val="28"/>
          <w:lang w:val="ru-RU" w:eastAsia="ru-RU"/>
        </w:rPr>
        <w:t>тыс</w:t>
      </w:r>
      <w:proofErr w:type="gramStart"/>
      <w:r w:rsidRPr="00A97AA3">
        <w:rPr>
          <w:rFonts w:ascii="Times New Roman" w:hAnsi="Times New Roman"/>
          <w:sz w:val="28"/>
          <w:szCs w:val="28"/>
          <w:lang w:val="ru-RU" w:eastAsia="ru-RU"/>
        </w:rPr>
        <w:t>.р</w:t>
      </w:r>
      <w:proofErr w:type="gramEnd"/>
      <w:r w:rsidRPr="00A97AA3">
        <w:rPr>
          <w:rFonts w:ascii="Times New Roman" w:hAnsi="Times New Roman"/>
          <w:sz w:val="28"/>
          <w:szCs w:val="28"/>
          <w:lang w:val="ru-RU" w:eastAsia="ru-RU"/>
        </w:rPr>
        <w:t>уб</w:t>
      </w:r>
      <w:proofErr w:type="spellEnd"/>
      <w:r w:rsidRPr="00A97AA3">
        <w:rPr>
          <w:rFonts w:ascii="Times New Roman" w:hAnsi="Times New Roman"/>
          <w:sz w:val="28"/>
          <w:szCs w:val="28"/>
          <w:lang w:val="ru-RU" w:eastAsia="ru-RU"/>
        </w:rPr>
        <w:t>., разработан проект по ремонту ул.</w:t>
      </w:r>
      <w:r w:rsidR="00DD38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7AA3">
        <w:rPr>
          <w:rFonts w:ascii="Times New Roman" w:hAnsi="Times New Roman"/>
          <w:sz w:val="28"/>
          <w:szCs w:val="28"/>
          <w:lang w:val="ru-RU" w:eastAsia="ru-RU"/>
        </w:rPr>
        <w:t>Чехова, ул.</w:t>
      </w:r>
      <w:r w:rsidR="00DD38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7AA3">
        <w:rPr>
          <w:rFonts w:ascii="Times New Roman" w:hAnsi="Times New Roman"/>
          <w:sz w:val="28"/>
          <w:szCs w:val="28"/>
          <w:lang w:val="ru-RU" w:eastAsia="ru-RU"/>
        </w:rPr>
        <w:t xml:space="preserve">Садовая, с. Головановка, на сумму 11,7 </w:t>
      </w:r>
      <w:proofErr w:type="spellStart"/>
      <w:r w:rsidRPr="00A97AA3">
        <w:rPr>
          <w:rFonts w:ascii="Times New Roman" w:hAnsi="Times New Roman"/>
          <w:sz w:val="28"/>
          <w:szCs w:val="28"/>
          <w:lang w:val="ru-RU" w:eastAsia="ru-RU"/>
        </w:rPr>
        <w:t>тыс.руб</w:t>
      </w:r>
      <w:proofErr w:type="spellEnd"/>
      <w:r w:rsidRPr="00A97AA3">
        <w:rPr>
          <w:rFonts w:ascii="Times New Roman" w:hAnsi="Times New Roman"/>
          <w:sz w:val="28"/>
          <w:szCs w:val="28"/>
          <w:lang w:val="ru-RU" w:eastAsia="ru-RU"/>
        </w:rPr>
        <w:t xml:space="preserve">. Задолженность в сумме 234,48 </w:t>
      </w:r>
      <w:proofErr w:type="spellStart"/>
      <w:r w:rsidRPr="00A97AA3">
        <w:rPr>
          <w:rFonts w:ascii="Times New Roman" w:hAnsi="Times New Roman"/>
          <w:sz w:val="28"/>
          <w:szCs w:val="28"/>
          <w:lang w:val="ru-RU" w:eastAsia="ru-RU"/>
        </w:rPr>
        <w:t>тыс.руб</w:t>
      </w:r>
      <w:proofErr w:type="spellEnd"/>
      <w:r w:rsidRPr="00A97AA3">
        <w:rPr>
          <w:rFonts w:ascii="Times New Roman" w:hAnsi="Times New Roman"/>
          <w:sz w:val="28"/>
          <w:szCs w:val="28"/>
          <w:lang w:val="ru-RU" w:eastAsia="ru-RU"/>
        </w:rPr>
        <w:t>. не была погашена,</w:t>
      </w:r>
      <w:r w:rsidR="00DD383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97AA3">
        <w:rPr>
          <w:rFonts w:ascii="Times New Roman" w:hAnsi="Times New Roman"/>
          <w:sz w:val="28"/>
          <w:szCs w:val="28"/>
          <w:lang w:val="ru-RU" w:eastAsia="ru-RU"/>
        </w:rPr>
        <w:t xml:space="preserve">так как средства выделенные для погашения задолженности были перечислены на счет сельского поселения 30.12.2016г.,что не позволило провести оплату, средства были возвращены в бюджет Белогорского района </w:t>
      </w:r>
    </w:p>
    <w:p w:rsidR="005B1B27" w:rsidRPr="005B1B27" w:rsidRDefault="005B1B27" w:rsidP="00A97A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20202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20202"/>
          <w:sz w:val="28"/>
          <w:szCs w:val="28"/>
          <w:lang w:val="ru-RU"/>
        </w:rPr>
        <w:t>Стоит отметить, что технический учет и паспортизация - является одним из четырех мероприятий по проведению работ по ремонту автомобильных дорог, следующие этапы – это разработка проектов работ по ремонту и содержанию автомобильных дорог и сметных расчетов стоимости работ по ремонту и содержанию автомобильных дорог; проведение работ по ремонту и содержанию автомобильных дорог; приемка работ по ремонту и содержанию автомобильных дорог.</w:t>
      </w:r>
    </w:p>
    <w:p w:rsidR="006811A3" w:rsidRPr="00A37E40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2</w:t>
      </w:r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9F7264">
        <w:rPr>
          <w:rFonts w:ascii="Times New Roman" w:hAnsi="Times New Roman"/>
          <w:color w:val="E36C0A"/>
          <w:sz w:val="28"/>
          <w:szCs w:val="28"/>
          <w:lang w:val="ru-RU"/>
        </w:rPr>
        <w:t xml:space="preserve"> </w:t>
      </w:r>
      <w:proofErr w:type="gramStart"/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Криничненского</w:t>
      </w:r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создана Рабочая группа, ответственная за выполнение инвентаризации адресов на территории муниципального образования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Криничненское</w:t>
      </w:r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 Белогорского</w:t>
      </w:r>
      <w:proofErr w:type="gramEnd"/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Республики Крым. Основное направление работы группы состоит в проверке достоверности, полноты, актуальности содержащихся в государственном адресном реестре сведений об адресах муниципального образования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Криничненское</w:t>
      </w:r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поселение. 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адресации муниципального образования </w:t>
      </w:r>
      <w:r w:rsidR="00884219" w:rsidRPr="00A37E40">
        <w:rPr>
          <w:rFonts w:ascii="Times New Roman" w:hAnsi="Times New Roman"/>
          <w:color w:val="000000"/>
          <w:sz w:val="28"/>
          <w:szCs w:val="28"/>
          <w:lang w:val="ru-RU"/>
        </w:rPr>
        <w:t>Криничненское</w:t>
      </w:r>
      <w:r w:rsidRPr="00A37E40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сельское поселение. Данная работа проходит совместно со специалистами межрайонной инспекции Федеральной налоговой службы № 5 по Республике Крым.</w:t>
      </w:r>
    </w:p>
    <w:p w:rsidR="006811A3" w:rsidRPr="008C3013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3013">
        <w:rPr>
          <w:rFonts w:ascii="Times New Roman" w:hAnsi="Times New Roman"/>
          <w:sz w:val="28"/>
          <w:szCs w:val="28"/>
          <w:lang w:val="ru-RU"/>
        </w:rPr>
        <w:t xml:space="preserve">Рабочей группой были подготовлены проекта постановлений администрации </w:t>
      </w:r>
      <w:r w:rsidR="00884219" w:rsidRPr="008C3013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сельского поселения о присвоени</w:t>
      </w:r>
      <w:r w:rsidR="00284FDC" w:rsidRPr="008C3013">
        <w:rPr>
          <w:rFonts w:ascii="Times New Roman" w:hAnsi="Times New Roman"/>
          <w:sz w:val="28"/>
          <w:szCs w:val="28"/>
          <w:lang w:val="ru-RU"/>
        </w:rPr>
        <w:t>и адресов объектам недвижимости</w:t>
      </w:r>
      <w:r w:rsidR="00A37E40" w:rsidRPr="008C3013">
        <w:rPr>
          <w:rFonts w:ascii="Times New Roman" w:hAnsi="Times New Roman"/>
          <w:sz w:val="28"/>
          <w:szCs w:val="28"/>
          <w:lang w:val="ru-RU"/>
        </w:rPr>
        <w:t xml:space="preserve"> в количестве </w:t>
      </w:r>
      <w:r w:rsidR="008C3013" w:rsidRPr="008C3013">
        <w:rPr>
          <w:rFonts w:ascii="Times New Roman" w:hAnsi="Times New Roman"/>
          <w:sz w:val="28"/>
          <w:szCs w:val="28"/>
          <w:lang w:val="ru-RU"/>
        </w:rPr>
        <w:t>65</w:t>
      </w:r>
      <w:r w:rsidR="00A37E40" w:rsidRPr="008C3013">
        <w:rPr>
          <w:rFonts w:ascii="Times New Roman" w:hAnsi="Times New Roman"/>
          <w:sz w:val="28"/>
          <w:szCs w:val="28"/>
          <w:lang w:val="ru-RU"/>
        </w:rPr>
        <w:t xml:space="preserve"> шт</w:t>
      </w:r>
      <w:r w:rsidRPr="008C3013">
        <w:rPr>
          <w:rFonts w:ascii="Times New Roman" w:hAnsi="Times New Roman"/>
          <w:sz w:val="28"/>
          <w:szCs w:val="28"/>
          <w:lang w:val="ru-RU"/>
        </w:rPr>
        <w:t>.</w:t>
      </w:r>
      <w:r w:rsidR="008C3013" w:rsidRPr="008C3013">
        <w:rPr>
          <w:rFonts w:ascii="Times New Roman" w:hAnsi="Times New Roman"/>
          <w:sz w:val="28"/>
          <w:szCs w:val="28"/>
          <w:lang w:val="ru-RU"/>
        </w:rPr>
        <w:t xml:space="preserve"> и земельным участкам в количестве 63 шт.</w:t>
      </w:r>
    </w:p>
    <w:p w:rsidR="006811A3" w:rsidRPr="00D177D5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sz w:val="28"/>
          <w:szCs w:val="28"/>
          <w:lang w:val="ru-RU"/>
        </w:rPr>
        <w:t>3.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Федеральными законами от 31 мая 1996 года № 61-ФЗ «Об обороне», от 26 февраля 1997 года № 31 - ФЗ «О мобилизационной подготовке и мобилизации в Российской Федерации», от 28 марта 1998 года № 53-ФЗ «О воинской обязанности и военной службе», от 06.10 2003 года №131-Ф3 «Об общих принципах организации местного самоуправления в Российской Федерации» и постановлений Правительства Российской Федерации</w:t>
      </w:r>
      <w:proofErr w:type="gramEnd"/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>от 27 ноября 2006 г. № 719 "Об утверждении Положения о воинском учете" и от 11 июля 1994 г. № 821 "Об утверждении Основных</w:t>
      </w:r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bookmarkStart w:id="6" w:name="page15"/>
      <w:bookmarkEnd w:id="6"/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положений по бронированию граждан Российской Федерации, пребывающих в запасе Вооруженных Сил Российской Федерации, 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организациях", администрацией </w:t>
      </w:r>
      <w:r w:rsidR="00884219" w:rsidRPr="00D177D5">
        <w:rPr>
          <w:rFonts w:ascii="Times New Roman" w:hAnsi="Times New Roman"/>
          <w:color w:val="000000"/>
          <w:sz w:val="28"/>
          <w:szCs w:val="28"/>
          <w:lang w:val="ru-RU"/>
        </w:rPr>
        <w:t>Криничненского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утверждено Положение «</w:t>
      </w:r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>Положение о</w:t>
      </w:r>
      <w:proofErr w:type="gramEnd"/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военно-учетном </w:t>
      </w:r>
      <w:proofErr w:type="gramStart"/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>столе</w:t>
      </w:r>
      <w:proofErr w:type="gramEnd"/>
      <w:r w:rsidR="00C0787F" w:rsidRPr="00D177D5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Криничненского сельского поселения Белогорского района Республики Крым</w:t>
      </w:r>
      <w:r w:rsidRPr="00D177D5"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0C1254" w:rsidRPr="008C3013" w:rsidRDefault="00013B03" w:rsidP="00D17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C3013">
        <w:rPr>
          <w:rFonts w:ascii="Times New Roman" w:hAnsi="Times New Roman"/>
          <w:sz w:val="28"/>
          <w:szCs w:val="28"/>
          <w:lang w:val="ru-RU"/>
        </w:rPr>
        <w:t>Документальное оформление сведений воинского уч</w:t>
      </w:r>
      <w:r w:rsidR="00DD383C">
        <w:rPr>
          <w:rFonts w:ascii="Times New Roman" w:hAnsi="Times New Roman"/>
          <w:sz w:val="28"/>
          <w:szCs w:val="28"/>
          <w:lang w:val="ru-RU"/>
        </w:rPr>
        <w:t>ё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та о </w:t>
      </w:r>
      <w:proofErr w:type="gramStart"/>
      <w:r w:rsidRPr="008C3013">
        <w:rPr>
          <w:rFonts w:ascii="Times New Roman" w:hAnsi="Times New Roman"/>
          <w:sz w:val="28"/>
          <w:szCs w:val="28"/>
          <w:lang w:val="ru-RU"/>
        </w:rPr>
        <w:t>гражданах, состоящих на воинском уч</w:t>
      </w:r>
      <w:r w:rsidR="00DD383C">
        <w:rPr>
          <w:rFonts w:ascii="Times New Roman" w:hAnsi="Times New Roman"/>
          <w:sz w:val="28"/>
          <w:szCs w:val="28"/>
          <w:lang w:val="ru-RU"/>
        </w:rPr>
        <w:t>ё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те в </w:t>
      </w:r>
      <w:r w:rsidR="00C0787F" w:rsidRPr="008C3013">
        <w:rPr>
          <w:rFonts w:ascii="Times New Roman" w:hAnsi="Times New Roman"/>
          <w:sz w:val="28"/>
          <w:szCs w:val="28"/>
          <w:lang w:val="ru-RU"/>
        </w:rPr>
        <w:t>Криничненском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сельском поселении осуществляет</w:t>
      </w:r>
      <w:proofErr w:type="gramEnd"/>
      <w:r w:rsidRPr="008C3013">
        <w:rPr>
          <w:rFonts w:ascii="Times New Roman" w:hAnsi="Times New Roman"/>
          <w:sz w:val="28"/>
          <w:szCs w:val="28"/>
          <w:lang w:val="ru-RU"/>
        </w:rPr>
        <w:t xml:space="preserve"> инспектор военно-учетного стола.</w:t>
      </w:r>
      <w:r w:rsidR="00D177D5" w:rsidRPr="008C30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На воинском учете в </w:t>
      </w:r>
      <w:r w:rsidR="00D177D5" w:rsidRPr="008C3013">
        <w:rPr>
          <w:rFonts w:ascii="Times New Roman" w:hAnsi="Times New Roman"/>
          <w:sz w:val="28"/>
          <w:szCs w:val="28"/>
          <w:lang w:val="ru-RU"/>
        </w:rPr>
        <w:t>Криничненском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сельском поселении состоит – </w:t>
      </w:r>
      <w:r w:rsidR="008C3013" w:rsidRPr="008C3013">
        <w:rPr>
          <w:rFonts w:ascii="Times New Roman" w:hAnsi="Times New Roman"/>
          <w:sz w:val="28"/>
          <w:szCs w:val="28"/>
          <w:lang w:val="ru-RU"/>
        </w:rPr>
        <w:t>421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="00D177D5" w:rsidRPr="008C3013">
        <w:rPr>
          <w:rFonts w:ascii="Times New Roman" w:hAnsi="Times New Roman"/>
          <w:sz w:val="28"/>
          <w:szCs w:val="28"/>
          <w:lang w:val="ru-RU"/>
        </w:rPr>
        <w:t>.</w:t>
      </w:r>
      <w:r w:rsidRPr="008C301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11A3" w:rsidRPr="005B1B27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13B03" w:rsidRPr="005B1B27">
        <w:rPr>
          <w:rFonts w:ascii="Times New Roman" w:hAnsi="Times New Roman"/>
          <w:sz w:val="28"/>
          <w:szCs w:val="28"/>
          <w:lang w:val="ru-RU"/>
        </w:rPr>
        <w:t xml:space="preserve">.Также специалистами администрации предоставляются услуги </w:t>
      </w:r>
      <w:proofErr w:type="gramStart"/>
      <w:r w:rsidR="00013B03" w:rsidRPr="005B1B27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="00013B03" w:rsidRPr="005B1B27">
        <w:rPr>
          <w:rFonts w:ascii="Times New Roman" w:hAnsi="Times New Roman"/>
          <w:sz w:val="28"/>
          <w:szCs w:val="28"/>
          <w:lang w:val="ru-RU"/>
        </w:rPr>
        <w:t>: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завершению оформления права собственности, аренды и постоянного пользования на земельные участки, начатого до 21 марта 2014 года;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выдаче выписок из Реестра муниципального имущества муниципального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образования Криничненское сельское поселение Белогорского района Республики Крым;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оформлению (переоформление) права аренды, возникшего до 21.03.2014,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суперфиций</w:t>
      </w:r>
      <w:proofErr w:type="spellEnd"/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), права постоянного пользования земельным участком на право аренды земельного участка;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предоставлению земельных участков, находящихся в муниципальной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собственности, в собственность физическим или юридическим лицам – собственникам объектов недвижимости;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предварительному согласованию предоставления земельного участка;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согласованию межевых планов земельных участков, являющихся смежными по отношению к земельным участкам, находящимся в муниципальной собственности муниципального образования Криничненское сельское поселение Белогорского района Республики Крым»;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по установлению и изменению вида разрешенного использования земельных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участков на территории 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поселения; </w:t>
      </w:r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предоставлению в аренду, собственность, постоянное (бессрочное)</w:t>
      </w:r>
      <w:r w:rsidR="002D067E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 </w:t>
      </w:r>
      <w:proofErr w:type="gramEnd"/>
    </w:p>
    <w:p w:rsidR="00541F56" w:rsidRPr="005B1B27" w:rsidRDefault="00541F5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1B27">
        <w:rPr>
          <w:rFonts w:ascii="Times New Roman" w:hAnsi="Times New Roman"/>
          <w:color w:val="000000"/>
          <w:sz w:val="28"/>
          <w:szCs w:val="28"/>
          <w:lang w:val="ru-RU"/>
        </w:rPr>
        <w:t>-утверждению схемы расположения земельного участка на кадастровом плане территории;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462186" w:rsidRPr="005B1B27">
        <w:rPr>
          <w:rFonts w:ascii="Times New Roman" w:hAnsi="Times New Roman"/>
          <w:color w:val="000000"/>
          <w:sz w:val="28"/>
          <w:szCs w:val="28"/>
          <w:lang w:val="ru-RU"/>
        </w:rPr>
        <w:t>. Администрацией Криничненского сельского поселения Белогорского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462186" w:rsidRPr="005B1B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62186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462186" w:rsidRPr="005B1B27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462186" w:rsidRPr="005B1B27">
        <w:rPr>
          <w:rFonts w:ascii="Times New Roman" w:hAnsi="Times New Roman"/>
          <w:sz w:val="28"/>
          <w:szCs w:val="28"/>
          <w:lang w:val="ru-RU"/>
        </w:rPr>
        <w:t>риобретены</w:t>
      </w:r>
      <w:r>
        <w:rPr>
          <w:rFonts w:ascii="Times New Roman" w:hAnsi="Times New Roman"/>
          <w:sz w:val="28"/>
          <w:szCs w:val="28"/>
          <w:lang w:val="ru-RU"/>
        </w:rPr>
        <w:t xml:space="preserve"> два</w:t>
      </w:r>
      <w:r w:rsidR="00462186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спортивных комплекса</w:t>
      </w:r>
      <w:r w:rsidR="00462186" w:rsidRPr="005B1B27">
        <w:rPr>
          <w:rFonts w:ascii="Times New Roman" w:hAnsi="Times New Roman"/>
          <w:sz w:val="28"/>
          <w:szCs w:val="28"/>
          <w:lang w:val="ru-RU"/>
        </w:rPr>
        <w:t xml:space="preserve">, которые установлены </w:t>
      </w:r>
      <w:proofErr w:type="gramStart"/>
      <w:r w:rsidR="00462186" w:rsidRPr="005B1B27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462186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 Криничное;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произведен капитальный ремонт крыши здания будущего сельского совета;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установлены дорожные знаки и искусственная дорожная неровность для обеспечения безопасности дорожного движения возле МКДОУ Детский сад «Солнышко»;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ликвидированы несанкционированные свалки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Криничное;</w:t>
      </w:r>
    </w:p>
    <w:p w:rsidR="00B915CA" w:rsidRDefault="00B915CA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65D6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изготовлен проект ремонта дорог по улице Садовая, Чехова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с. Головановка</w:t>
      </w:r>
      <w:r w:rsidR="00965D66">
        <w:rPr>
          <w:rFonts w:ascii="Times New Roman" w:hAnsi="Times New Roman"/>
          <w:sz w:val="28"/>
          <w:szCs w:val="28"/>
          <w:lang w:val="ru-RU"/>
        </w:rPr>
        <w:t>;</w:t>
      </w:r>
    </w:p>
    <w:p w:rsidR="00965D66" w:rsidRDefault="00965D66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821766" w:rsidRPr="00821766">
        <w:rPr>
          <w:rFonts w:ascii="Times New Roman" w:hAnsi="Times New Roman"/>
          <w:sz w:val="28"/>
          <w:szCs w:val="28"/>
          <w:lang w:val="ru-RU"/>
        </w:rPr>
        <w:t>п</w:t>
      </w:r>
      <w:r w:rsidR="00821766">
        <w:rPr>
          <w:rFonts w:ascii="Times New Roman" w:hAnsi="Times New Roman"/>
          <w:sz w:val="28"/>
          <w:szCs w:val="28"/>
          <w:lang w:val="ru-RU"/>
        </w:rPr>
        <w:t>редоставлена</w:t>
      </w:r>
      <w:r w:rsidR="00821766" w:rsidRPr="00821766">
        <w:rPr>
          <w:rFonts w:ascii="Times New Roman" w:hAnsi="Times New Roman"/>
          <w:sz w:val="28"/>
          <w:szCs w:val="28"/>
          <w:lang w:val="ru-RU"/>
        </w:rPr>
        <w:t xml:space="preserve"> информация для разработки и согласования</w:t>
      </w:r>
      <w:r w:rsidRPr="00821766">
        <w:rPr>
          <w:rFonts w:ascii="Times New Roman" w:hAnsi="Times New Roman"/>
          <w:sz w:val="28"/>
          <w:szCs w:val="28"/>
          <w:lang w:val="ru-RU"/>
        </w:rPr>
        <w:t xml:space="preserve"> проект</w:t>
      </w:r>
      <w:r w:rsidR="00821766" w:rsidRPr="00821766">
        <w:rPr>
          <w:rFonts w:ascii="Times New Roman" w:hAnsi="Times New Roman"/>
          <w:sz w:val="28"/>
          <w:szCs w:val="28"/>
          <w:lang w:val="ru-RU"/>
        </w:rPr>
        <w:t>а</w:t>
      </w:r>
      <w:r w:rsidRPr="00821766">
        <w:rPr>
          <w:rFonts w:ascii="Times New Roman" w:hAnsi="Times New Roman"/>
          <w:sz w:val="28"/>
          <w:szCs w:val="28"/>
          <w:lang w:val="ru-RU"/>
        </w:rPr>
        <w:t xml:space="preserve"> по газификации с. Криничное</w:t>
      </w:r>
      <w:r w:rsidR="00821766">
        <w:rPr>
          <w:rFonts w:ascii="Times New Roman" w:hAnsi="Times New Roman"/>
          <w:sz w:val="28"/>
          <w:szCs w:val="28"/>
          <w:lang w:val="ru-RU"/>
        </w:rPr>
        <w:t>;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Подводя итоги, я как глава муниципального образования в своей работе всегда преследую цель оказывать помощь людям не только в пределах</w:t>
      </w:r>
      <w:r w:rsidR="00284FDC" w:rsidRPr="005B1B2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page17"/>
      <w:bookmarkEnd w:id="7"/>
      <w:r w:rsidRPr="005B1B27">
        <w:rPr>
          <w:rFonts w:ascii="Times New Roman" w:hAnsi="Times New Roman"/>
          <w:sz w:val="28"/>
          <w:szCs w:val="28"/>
          <w:lang w:val="ru-RU"/>
        </w:rPr>
        <w:t>местного значения, а по всем вопросам жизнедеятельности на территории всего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Считаю, что очень важным в работе как главы поселения является осуществление своих полномочий, как того требует Федеральный закон и Устав поселения. Подготовка и внесение проектов решений на рассмотрение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сельского совета, выполнение поручений и решений сельского совета, проведение встреч с избирателями, участие в собрании граждан, участие в работе комиссии и заседаниях сельского совета.</w:t>
      </w:r>
    </w:p>
    <w:p w:rsidR="006811A3" w:rsidRPr="009A660B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660B">
        <w:rPr>
          <w:rFonts w:ascii="Times New Roman" w:hAnsi="Times New Roman"/>
          <w:sz w:val="28"/>
          <w:szCs w:val="28"/>
          <w:lang w:val="ru-RU"/>
        </w:rPr>
        <w:t xml:space="preserve">Мной было проведено </w:t>
      </w:r>
      <w:r w:rsidR="00610874">
        <w:rPr>
          <w:rFonts w:ascii="Times New Roman" w:hAnsi="Times New Roman"/>
          <w:sz w:val="28"/>
          <w:szCs w:val="28"/>
          <w:lang w:val="ru-RU"/>
        </w:rPr>
        <w:t>8</w:t>
      </w:r>
      <w:r w:rsidRPr="009A660B">
        <w:rPr>
          <w:rFonts w:ascii="Times New Roman" w:hAnsi="Times New Roman"/>
          <w:sz w:val="28"/>
          <w:szCs w:val="28"/>
          <w:lang w:val="ru-RU"/>
        </w:rPr>
        <w:t xml:space="preserve"> собраний жителей поселения по существу злободневных вопросов, таких как благоустройство, уличное освещение, работы ЖКХ, публичные слушания по различным вопросам (бюджет, принятие изменений и дополнений в Устав).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На территории МО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работает участковый уполномоченный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Маз</w:t>
      </w:r>
      <w:r w:rsidR="00272CB4">
        <w:rPr>
          <w:rFonts w:ascii="Times New Roman" w:hAnsi="Times New Roman"/>
          <w:sz w:val="28"/>
          <w:szCs w:val="28"/>
          <w:lang w:val="ru-RU"/>
        </w:rPr>
        <w:t>ник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 xml:space="preserve"> Игорь Игоревич</w:t>
      </w:r>
      <w:r w:rsidRPr="005B1B27">
        <w:rPr>
          <w:rFonts w:ascii="Times New Roman" w:hAnsi="Times New Roman"/>
          <w:sz w:val="28"/>
          <w:szCs w:val="28"/>
          <w:lang w:val="ru-RU"/>
        </w:rPr>
        <w:t>. На территории постоянно проводятся рейды по проверки неблагополучных семей и профилактических правонарушений несовершеннолетних.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Несомненно, что в работе и деятельности совета депутатов, и в работе администрации есть недостатки, но вместе с тем все органы местного самоуправления стремились вести работу в интересах поселения и его жителей.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Основные задачи, которые предстоит решить в 201</w:t>
      </w:r>
      <w:r w:rsidR="00965D66">
        <w:rPr>
          <w:rFonts w:ascii="Times New Roman" w:hAnsi="Times New Roman"/>
          <w:sz w:val="28"/>
          <w:szCs w:val="28"/>
          <w:lang w:val="ru-RU"/>
        </w:rPr>
        <w:t>7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году – это продолжать целенаправленную работу по улучшению социально-экономической ситуации в интересах поселения.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Содействовать своевременному и качественному выполнению программ и планов в соответствии с принятым местным бюджетом.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 xml:space="preserve">Дальнейшее благоустройство МО </w:t>
      </w:r>
      <w:r w:rsidR="00884219" w:rsidRPr="005B1B27">
        <w:rPr>
          <w:rFonts w:ascii="Times New Roman" w:hAnsi="Times New Roman"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sz w:val="28"/>
          <w:szCs w:val="28"/>
          <w:lang w:val="ru-RU"/>
        </w:rPr>
        <w:t xml:space="preserve"> сельское поселение (установка детских и спортивных площадок, освещение).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Сохранять традиции по проведению в поселении социально-значимых и политических мероприятий.</w:t>
      </w: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Продолжать работу по совершенствованию нормативно-правовой базы в целях решения вопросов местного значения.</w:t>
      </w:r>
    </w:p>
    <w:p w:rsidR="006811A3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sz w:val="28"/>
          <w:szCs w:val="28"/>
          <w:lang w:val="ru-RU"/>
        </w:rPr>
        <w:t>Для того чтобы уровень жизни в поселке был достойным, всем нам необходимо работать единой командой, каждому ответственно относиться к взятым на себя обязательствам.</w:t>
      </w:r>
    </w:p>
    <w:p w:rsidR="00307D4C" w:rsidRPr="005B1B27" w:rsidRDefault="00307D4C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6811A3" w:rsidP="005B1B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1A3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Пользуясь возможностью, обращаюсь и призываю всех жителей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Криничненского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 поселения, только вместе мы сможем сделать </w:t>
      </w:r>
      <w:r w:rsidR="00884219" w:rsidRPr="005B1B27">
        <w:rPr>
          <w:rFonts w:ascii="Times New Roman" w:hAnsi="Times New Roman"/>
          <w:b/>
          <w:bCs/>
          <w:sz w:val="28"/>
          <w:szCs w:val="28"/>
          <w:lang w:val="ru-RU"/>
        </w:rPr>
        <w:t>Криничненское</w:t>
      </w: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процветающим поселением, а нашу жизнь благополучной. Нам здесь жить, здесь жить нашим детям и внукам.</w:t>
      </w:r>
    </w:p>
    <w:p w:rsidR="00D834D7" w:rsidRPr="005B1B27" w:rsidRDefault="00013B03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Рассчитываем на Ваше доверие и поддержку. </w:t>
      </w:r>
    </w:p>
    <w:p w:rsidR="006811A3" w:rsidRPr="005B1B27" w:rsidRDefault="000D4B41" w:rsidP="005B1B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B1B27">
        <w:rPr>
          <w:rFonts w:ascii="Times New Roman" w:hAnsi="Times New Roman"/>
          <w:b/>
          <w:bCs/>
          <w:sz w:val="28"/>
          <w:szCs w:val="28"/>
          <w:lang w:val="ru-RU"/>
        </w:rPr>
        <w:t>Спасибо Вам за понимани</w:t>
      </w:r>
      <w:r w:rsidR="008F0C38" w:rsidRPr="005B1B27">
        <w:rPr>
          <w:rFonts w:ascii="Times New Roman" w:hAnsi="Times New Roman"/>
          <w:b/>
          <w:bCs/>
          <w:sz w:val="28"/>
          <w:szCs w:val="28"/>
          <w:lang w:val="ru-RU"/>
        </w:rPr>
        <w:t>е!</w:t>
      </w:r>
      <w:bookmarkStart w:id="8" w:name="page19"/>
      <w:bookmarkEnd w:id="8"/>
    </w:p>
    <w:p w:rsidR="008F0C38" w:rsidRPr="000D4B41" w:rsidRDefault="008F0C38" w:rsidP="00066EB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F0C38" w:rsidRPr="000D4B41" w:rsidSect="0061164B">
      <w:pgSz w:w="11906" w:h="16838"/>
      <w:pgMar w:top="851" w:right="567" w:bottom="993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06E0A"/>
    <w:multiLevelType w:val="hybridMultilevel"/>
    <w:tmpl w:val="D04EF7B0"/>
    <w:lvl w:ilvl="0" w:tplc="12300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F4746"/>
    <w:multiLevelType w:val="hybridMultilevel"/>
    <w:tmpl w:val="17F67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F52C06"/>
    <w:multiLevelType w:val="hybridMultilevel"/>
    <w:tmpl w:val="2FF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5B84"/>
    <w:multiLevelType w:val="hybridMultilevel"/>
    <w:tmpl w:val="14A42A74"/>
    <w:lvl w:ilvl="0" w:tplc="36FE0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A91024"/>
    <w:multiLevelType w:val="hybridMultilevel"/>
    <w:tmpl w:val="032AB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3"/>
    <w:rsid w:val="00013B03"/>
    <w:rsid w:val="000167E7"/>
    <w:rsid w:val="0005417B"/>
    <w:rsid w:val="00066EB1"/>
    <w:rsid w:val="00086610"/>
    <w:rsid w:val="000C1254"/>
    <w:rsid w:val="000C559B"/>
    <w:rsid w:val="000D4B41"/>
    <w:rsid w:val="00153F12"/>
    <w:rsid w:val="001F6B8D"/>
    <w:rsid w:val="00226211"/>
    <w:rsid w:val="00244257"/>
    <w:rsid w:val="0025326F"/>
    <w:rsid w:val="00255D55"/>
    <w:rsid w:val="002722DD"/>
    <w:rsid w:val="00272CB4"/>
    <w:rsid w:val="00284FDC"/>
    <w:rsid w:val="002975D9"/>
    <w:rsid w:val="002D067E"/>
    <w:rsid w:val="002D2F21"/>
    <w:rsid w:val="002F28A7"/>
    <w:rsid w:val="00300EAF"/>
    <w:rsid w:val="00307D4C"/>
    <w:rsid w:val="00372092"/>
    <w:rsid w:val="00374C10"/>
    <w:rsid w:val="003E073D"/>
    <w:rsid w:val="00414D5A"/>
    <w:rsid w:val="00462186"/>
    <w:rsid w:val="00541F56"/>
    <w:rsid w:val="00573625"/>
    <w:rsid w:val="0059314D"/>
    <w:rsid w:val="005B1B27"/>
    <w:rsid w:val="00600171"/>
    <w:rsid w:val="00603021"/>
    <w:rsid w:val="00610874"/>
    <w:rsid w:val="0061164B"/>
    <w:rsid w:val="00645647"/>
    <w:rsid w:val="00646B88"/>
    <w:rsid w:val="006811A3"/>
    <w:rsid w:val="006934E7"/>
    <w:rsid w:val="006960AE"/>
    <w:rsid w:val="006B27D1"/>
    <w:rsid w:val="00773D2E"/>
    <w:rsid w:val="007B3251"/>
    <w:rsid w:val="007F0DF1"/>
    <w:rsid w:val="00821766"/>
    <w:rsid w:val="00882624"/>
    <w:rsid w:val="00884219"/>
    <w:rsid w:val="008B5AEF"/>
    <w:rsid w:val="008C3013"/>
    <w:rsid w:val="008E4923"/>
    <w:rsid w:val="008F0C38"/>
    <w:rsid w:val="0095523A"/>
    <w:rsid w:val="00965D66"/>
    <w:rsid w:val="009A660B"/>
    <w:rsid w:val="009F7264"/>
    <w:rsid w:val="00A37E40"/>
    <w:rsid w:val="00A761A0"/>
    <w:rsid w:val="00A97AA3"/>
    <w:rsid w:val="00AD3C5E"/>
    <w:rsid w:val="00B064AE"/>
    <w:rsid w:val="00B511AA"/>
    <w:rsid w:val="00B54916"/>
    <w:rsid w:val="00B64561"/>
    <w:rsid w:val="00B915CA"/>
    <w:rsid w:val="00B94879"/>
    <w:rsid w:val="00BE0433"/>
    <w:rsid w:val="00C0787F"/>
    <w:rsid w:val="00C62915"/>
    <w:rsid w:val="00C86EB7"/>
    <w:rsid w:val="00CD42F4"/>
    <w:rsid w:val="00D177D5"/>
    <w:rsid w:val="00D457CC"/>
    <w:rsid w:val="00D46603"/>
    <w:rsid w:val="00D834D7"/>
    <w:rsid w:val="00D92743"/>
    <w:rsid w:val="00DD383C"/>
    <w:rsid w:val="00DF2999"/>
    <w:rsid w:val="00E10C27"/>
    <w:rsid w:val="00E32682"/>
    <w:rsid w:val="00E40974"/>
    <w:rsid w:val="00E809AF"/>
    <w:rsid w:val="00EB77C0"/>
    <w:rsid w:val="00EC3150"/>
    <w:rsid w:val="00F34BA1"/>
    <w:rsid w:val="00F350D1"/>
    <w:rsid w:val="00F74FF0"/>
    <w:rsid w:val="00F91582"/>
    <w:rsid w:val="00F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61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rsid w:val="00086610"/>
    <w:rPr>
      <w:rFonts w:ascii="Times New Roman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300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300EAF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300EAF"/>
    <w:rPr>
      <w:rFonts w:eastAsia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B948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B9487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4879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7F0D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B5112"/>
    <w:rPr>
      <w:rFonts w:ascii="Tahoma" w:hAnsi="Tahoma" w:cs="Tahoma"/>
      <w:sz w:val="16"/>
      <w:szCs w:val="16"/>
      <w:lang w:val="en-US" w:eastAsia="en-US"/>
    </w:rPr>
  </w:style>
  <w:style w:type="paragraph" w:customStyle="1" w:styleId="PreformattedText">
    <w:name w:val="Preformatted Text"/>
    <w:basedOn w:val="a"/>
    <w:qFormat/>
    <w:rsid w:val="0061164B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2017-02-02T06:32:00Z</cp:lastPrinted>
  <dcterms:created xsi:type="dcterms:W3CDTF">2017-02-09T06:28:00Z</dcterms:created>
  <dcterms:modified xsi:type="dcterms:W3CDTF">2017-04-20T13:23:00Z</dcterms:modified>
</cp:coreProperties>
</file>