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29A2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по рассмотрению проекта Генерального плана с. </w:t>
      </w:r>
      <w:r w:rsidR="00B678F4" w:rsidRPr="00B678F4">
        <w:rPr>
          <w:rFonts w:ascii="Times New Roman" w:hAnsi="Times New Roman" w:cs="Times New Roman"/>
          <w:b/>
          <w:bCs/>
          <w:sz w:val="28"/>
          <w:szCs w:val="28"/>
        </w:rPr>
        <w:t>Криничное</w:t>
      </w: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>Криничненско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Белогорского  района Республики Крым</w:t>
      </w:r>
    </w:p>
    <w:p w:rsidR="007B7270" w:rsidRPr="007B7270" w:rsidRDefault="007B7270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Рассмотрение проекта Генерального плана с. </w:t>
      </w:r>
      <w:r w:rsidR="00B678F4" w:rsidRPr="00B678F4">
        <w:rPr>
          <w:rFonts w:ascii="Times New Roman" w:hAnsi="Times New Roman" w:cs="Times New Roman"/>
          <w:sz w:val="28"/>
          <w:szCs w:val="28"/>
        </w:rPr>
        <w:t>Криничное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Дата проведения: 0</w:t>
      </w:r>
      <w:r w:rsidR="007B7270">
        <w:rPr>
          <w:rFonts w:ascii="Times New Roman" w:hAnsi="Times New Roman" w:cs="Times New Roman"/>
          <w:sz w:val="28"/>
          <w:szCs w:val="28"/>
        </w:rPr>
        <w:t>3</w:t>
      </w:r>
      <w:r w:rsidRPr="007B7270">
        <w:rPr>
          <w:rFonts w:ascii="Times New Roman" w:hAnsi="Times New Roman" w:cs="Times New Roman"/>
          <w:sz w:val="28"/>
          <w:szCs w:val="28"/>
        </w:rPr>
        <w:t>.05.2018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B678F4">
        <w:rPr>
          <w:rFonts w:ascii="Times New Roman" w:hAnsi="Times New Roman" w:cs="Times New Roman"/>
          <w:sz w:val="28"/>
          <w:szCs w:val="28"/>
        </w:rPr>
        <w:t>5</w:t>
      </w:r>
      <w:r w:rsidRPr="007B7270">
        <w:rPr>
          <w:rFonts w:ascii="Times New Roman" w:hAnsi="Times New Roman" w:cs="Times New Roman"/>
          <w:sz w:val="28"/>
          <w:szCs w:val="28"/>
        </w:rPr>
        <w:t>.00 часов.</w:t>
      </w:r>
    </w:p>
    <w:p w:rsidR="00AC58D5" w:rsidRDefault="00A629A2" w:rsidP="00AC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Крым, Белогорский район, с. </w:t>
      </w:r>
      <w:r w:rsidR="00B678F4" w:rsidRPr="00B678F4">
        <w:rPr>
          <w:rFonts w:ascii="Times New Roman" w:hAnsi="Times New Roman" w:cs="Times New Roman"/>
          <w:sz w:val="28"/>
          <w:szCs w:val="28"/>
        </w:rPr>
        <w:t>Криничное</w:t>
      </w:r>
      <w:r w:rsidRPr="007B7270">
        <w:rPr>
          <w:rFonts w:ascii="Times New Roman" w:hAnsi="Times New Roman" w:cs="Times New Roman"/>
          <w:sz w:val="28"/>
          <w:szCs w:val="28"/>
        </w:rPr>
        <w:t>,</w:t>
      </w:r>
      <w:r w:rsidR="00385A1A">
        <w:rPr>
          <w:rFonts w:ascii="Times New Roman" w:hAnsi="Times New Roman" w:cs="Times New Roman"/>
          <w:sz w:val="28"/>
          <w:szCs w:val="28"/>
        </w:rPr>
        <w:t xml:space="preserve"> ул.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AC58D5" w:rsidRPr="00AC58D5">
        <w:rPr>
          <w:rFonts w:ascii="Times New Roman" w:hAnsi="Times New Roman" w:cs="Times New Roman"/>
          <w:sz w:val="28"/>
          <w:szCs w:val="28"/>
        </w:rPr>
        <w:t>Первомайская, 41 здание администрации Криничненского сельского поселения</w:t>
      </w:r>
    </w:p>
    <w:p w:rsidR="00A629A2" w:rsidRPr="007B7270" w:rsidRDefault="00A629A2" w:rsidP="00AC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385A1A">
        <w:rPr>
          <w:rFonts w:ascii="Times New Roman" w:hAnsi="Times New Roman" w:cs="Times New Roman"/>
          <w:sz w:val="28"/>
          <w:szCs w:val="28"/>
        </w:rPr>
        <w:t>4</w:t>
      </w:r>
      <w:r w:rsidR="00B678F4">
        <w:rPr>
          <w:rFonts w:ascii="Times New Roman" w:hAnsi="Times New Roman" w:cs="Times New Roman"/>
          <w:sz w:val="28"/>
          <w:szCs w:val="28"/>
        </w:rPr>
        <w:t>0</w:t>
      </w:r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Генерального плана с. </w:t>
      </w:r>
      <w:r w:rsidR="00B678F4" w:rsidRPr="00B678F4">
        <w:rPr>
          <w:rFonts w:ascii="Times New Roman" w:hAnsi="Times New Roman" w:cs="Times New Roman"/>
          <w:sz w:val="28"/>
          <w:szCs w:val="28"/>
        </w:rPr>
        <w:t>Криничное</w:t>
      </w:r>
      <w:r w:rsidRPr="007B7270">
        <w:rPr>
          <w:rFonts w:ascii="Times New Roman" w:hAnsi="Times New Roman" w:cs="Times New Roman"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1.Публичные слушания по проекту Генерального плана с. </w:t>
      </w:r>
      <w:r w:rsidR="00B678F4" w:rsidRPr="00B678F4">
        <w:rPr>
          <w:rFonts w:ascii="Times New Roman" w:hAnsi="Times New Roman" w:cs="Times New Roman"/>
          <w:sz w:val="28"/>
          <w:szCs w:val="28"/>
        </w:rPr>
        <w:t>Криничное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считать состоявшимися.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2.Рекомендовать Белогорскому районному совету Республики Крым утвердить проект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 xml:space="preserve">Генерального плана с. </w:t>
      </w:r>
      <w:r w:rsidR="00B678F4" w:rsidRPr="00B678F4">
        <w:rPr>
          <w:rFonts w:ascii="Times New Roman" w:hAnsi="Times New Roman" w:cs="Times New Roman"/>
          <w:sz w:val="28"/>
          <w:szCs w:val="28"/>
        </w:rPr>
        <w:t>Криничное</w:t>
      </w:r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поселения Белогорского района Республики Крым, с учетом предложенных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администраци</w:t>
      </w:r>
      <w:r w:rsidR="007B7270">
        <w:rPr>
          <w:rFonts w:ascii="Times New Roman" w:hAnsi="Times New Roman" w:cs="Times New Roman"/>
          <w:sz w:val="28"/>
          <w:szCs w:val="28"/>
        </w:rPr>
        <w:t>и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изменений.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3.Протокол публичных слушаний по рассмотрению проекта Генерального плана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с. </w:t>
      </w:r>
      <w:r w:rsidR="00B678F4" w:rsidRPr="00B678F4">
        <w:rPr>
          <w:rFonts w:ascii="Times New Roman" w:hAnsi="Times New Roman" w:cs="Times New Roman"/>
          <w:sz w:val="28"/>
          <w:szCs w:val="28"/>
        </w:rPr>
        <w:t>Криничное</w:t>
      </w:r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 обнародовать в установленном порядке и</w:t>
      </w:r>
    </w:p>
    <w:p w:rsidR="009621AD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r w:rsidR="00C237A7" w:rsidRPr="00C237A7">
        <w:rPr>
          <w:rFonts w:ascii="Times New Roman" w:hAnsi="Times New Roman" w:cs="Times New Roman"/>
          <w:sz w:val="28"/>
          <w:szCs w:val="28"/>
        </w:rPr>
        <w:t>Криничненского</w:t>
      </w:r>
      <w:bookmarkStart w:id="0" w:name="_GoBack"/>
      <w:bookmarkEnd w:id="0"/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района.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85A1A"/>
    <w:rsid w:val="003A725D"/>
    <w:rsid w:val="00423E7A"/>
    <w:rsid w:val="005E2BA3"/>
    <w:rsid w:val="00631BE5"/>
    <w:rsid w:val="007B7270"/>
    <w:rsid w:val="007D0AB5"/>
    <w:rsid w:val="00874BF4"/>
    <w:rsid w:val="009242A5"/>
    <w:rsid w:val="00937F78"/>
    <w:rsid w:val="00A317E3"/>
    <w:rsid w:val="00A629A2"/>
    <w:rsid w:val="00AC58D5"/>
    <w:rsid w:val="00AD6F93"/>
    <w:rsid w:val="00B2663D"/>
    <w:rsid w:val="00B678F4"/>
    <w:rsid w:val="00BC27BC"/>
    <w:rsid w:val="00C237A7"/>
    <w:rsid w:val="00DB42BE"/>
    <w:rsid w:val="00DD3FF4"/>
    <w:rsid w:val="00E27BDA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2018-08-07T06:45:00Z</dcterms:created>
  <dcterms:modified xsi:type="dcterms:W3CDTF">2018-08-07T07:47:00Z</dcterms:modified>
</cp:coreProperties>
</file>