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E6" w:rsidRPr="006B4F24" w:rsidRDefault="00E432E6" w:rsidP="00E432E6">
      <w:pPr>
        <w:tabs>
          <w:tab w:val="left" w:pos="9663"/>
        </w:tabs>
        <w:spacing w:line="100" w:lineRule="atLeast"/>
        <w:jc w:val="center"/>
        <w:rPr>
          <w:b/>
          <w:bCs/>
          <w:sz w:val="26"/>
          <w:szCs w:val="26"/>
        </w:rPr>
      </w:pPr>
      <w:r w:rsidRPr="006B4F24">
        <w:rPr>
          <w:b/>
          <w:bCs/>
          <w:noProof/>
          <w:kern w:val="1"/>
          <w:sz w:val="26"/>
          <w:szCs w:val="26"/>
          <w:lang w:eastAsia="ru-RU"/>
        </w:rPr>
        <w:drawing>
          <wp:inline distT="0" distB="0" distL="0" distR="0" wp14:anchorId="7743C0E7" wp14:editId="7D4C59FF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2E6" w:rsidRPr="006B4F24" w:rsidRDefault="00E432E6" w:rsidP="00E432E6">
      <w:pPr>
        <w:ind w:right="375"/>
        <w:jc w:val="center"/>
        <w:rPr>
          <w:b/>
          <w:bCs/>
          <w:sz w:val="26"/>
          <w:szCs w:val="26"/>
        </w:rPr>
      </w:pPr>
    </w:p>
    <w:p w:rsidR="006F4BF8" w:rsidRPr="006F4BF8" w:rsidRDefault="006F4BF8" w:rsidP="006F4BF8">
      <w:pPr>
        <w:pStyle w:val="aa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F4BF8">
        <w:rPr>
          <w:rFonts w:ascii="Times New Roman" w:hAnsi="Times New Roman" w:cs="Times New Roman"/>
          <w:noProof/>
          <w:sz w:val="28"/>
          <w:szCs w:val="28"/>
          <w:lang w:val="ru-RU"/>
        </w:rPr>
        <w:t>РЕСПУБЛИКА КРЫМ</w:t>
      </w:r>
    </w:p>
    <w:p w:rsidR="006F4BF8" w:rsidRPr="006F4BF8" w:rsidRDefault="006F4BF8" w:rsidP="006F4BF8">
      <w:pPr>
        <w:pStyle w:val="aa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F4BF8">
        <w:rPr>
          <w:rFonts w:ascii="Times New Roman" w:hAnsi="Times New Roman" w:cs="Times New Roman"/>
          <w:noProof/>
          <w:sz w:val="28"/>
          <w:szCs w:val="28"/>
          <w:lang w:val="ru-RU"/>
        </w:rPr>
        <w:t>Белогорский район</w:t>
      </w:r>
    </w:p>
    <w:p w:rsidR="006F4BF8" w:rsidRPr="006F4BF8" w:rsidRDefault="006F4BF8" w:rsidP="006F4BF8">
      <w:pPr>
        <w:pStyle w:val="aa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F4BF8">
        <w:rPr>
          <w:rFonts w:ascii="Times New Roman" w:hAnsi="Times New Roman" w:cs="Times New Roman"/>
          <w:noProof/>
          <w:sz w:val="28"/>
          <w:szCs w:val="28"/>
          <w:lang w:val="ru-RU"/>
        </w:rPr>
        <w:t>Криничненский сельский совет</w:t>
      </w:r>
    </w:p>
    <w:p w:rsidR="006F4BF8" w:rsidRPr="006F4BF8" w:rsidRDefault="006F4BF8" w:rsidP="006F4BF8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F4BF8">
        <w:rPr>
          <w:rFonts w:ascii="Times New Roman" w:hAnsi="Times New Roman" w:cs="Times New Roman"/>
          <w:noProof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3</w:t>
      </w:r>
      <w:r w:rsidRPr="006F4BF8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-я внеочередная сессия II-го созыва </w:t>
      </w:r>
    </w:p>
    <w:p w:rsidR="00433D84" w:rsidRPr="006B4F24" w:rsidRDefault="00433D84" w:rsidP="00433D84">
      <w:pPr>
        <w:spacing w:line="276" w:lineRule="auto"/>
        <w:jc w:val="center"/>
        <w:rPr>
          <w:rFonts w:eastAsia="Calibri"/>
          <w:position w:val="6"/>
          <w:sz w:val="28"/>
          <w:szCs w:val="28"/>
          <w:lang w:eastAsia="en-US"/>
        </w:rPr>
      </w:pPr>
    </w:p>
    <w:p w:rsidR="004565DB" w:rsidRPr="006B4F24" w:rsidRDefault="00433D84" w:rsidP="00433D84">
      <w:pPr>
        <w:spacing w:after="200" w:line="276" w:lineRule="auto"/>
        <w:rPr>
          <w:rFonts w:eastAsia="Calibri"/>
          <w:position w:val="6"/>
          <w:sz w:val="28"/>
          <w:szCs w:val="28"/>
          <w:lang w:eastAsia="en-US"/>
        </w:rPr>
      </w:pPr>
      <w:r w:rsidRPr="006B4F24">
        <w:rPr>
          <w:rFonts w:eastAsia="Calibri"/>
          <w:position w:val="6"/>
          <w:sz w:val="28"/>
          <w:szCs w:val="28"/>
          <w:lang w:eastAsia="en-US"/>
        </w:rPr>
        <w:t xml:space="preserve"> </w:t>
      </w:r>
      <w:r w:rsidR="00043268" w:rsidRPr="006B4F24">
        <w:rPr>
          <w:rFonts w:eastAsia="Calibri"/>
          <w:position w:val="6"/>
          <w:sz w:val="28"/>
          <w:szCs w:val="28"/>
          <w:lang w:eastAsia="en-US"/>
        </w:rPr>
        <w:t xml:space="preserve">              </w:t>
      </w:r>
      <w:r w:rsidRPr="006B4F24">
        <w:rPr>
          <w:rFonts w:eastAsia="Calibri"/>
          <w:position w:val="6"/>
          <w:sz w:val="28"/>
          <w:szCs w:val="28"/>
          <w:lang w:eastAsia="en-US"/>
        </w:rPr>
        <w:t xml:space="preserve">                </w:t>
      </w:r>
      <w:r w:rsidR="004565DB" w:rsidRPr="006B4F24">
        <w:rPr>
          <w:rFonts w:eastAsia="Calibri"/>
          <w:position w:val="6"/>
          <w:sz w:val="28"/>
          <w:szCs w:val="28"/>
          <w:lang w:eastAsia="en-US"/>
        </w:rPr>
        <w:t xml:space="preserve">                </w:t>
      </w:r>
      <w:r w:rsidR="000A2F00">
        <w:rPr>
          <w:rFonts w:eastAsia="Calibri"/>
          <w:position w:val="6"/>
          <w:sz w:val="28"/>
          <w:szCs w:val="28"/>
          <w:lang w:eastAsia="en-US"/>
        </w:rPr>
        <w:t xml:space="preserve">       </w:t>
      </w:r>
      <w:r w:rsidR="008B46BE" w:rsidRPr="006B4F24">
        <w:rPr>
          <w:rFonts w:eastAsia="Calibri"/>
          <w:position w:val="6"/>
          <w:sz w:val="28"/>
          <w:szCs w:val="28"/>
          <w:lang w:eastAsia="en-US"/>
        </w:rPr>
        <w:t xml:space="preserve">  РЕШЕНИЯ</w:t>
      </w:r>
      <w:r w:rsidR="00A512F3" w:rsidRPr="006B4F24">
        <w:rPr>
          <w:rFonts w:eastAsia="Calibri"/>
          <w:position w:val="6"/>
          <w:sz w:val="28"/>
          <w:szCs w:val="28"/>
          <w:lang w:eastAsia="en-US"/>
        </w:rPr>
        <w:t xml:space="preserve">        </w:t>
      </w:r>
    </w:p>
    <w:p w:rsidR="00433D84" w:rsidRPr="006B4F24" w:rsidRDefault="00BA1795" w:rsidP="00433D84">
      <w:pPr>
        <w:spacing w:after="200" w:line="276" w:lineRule="auto"/>
        <w:rPr>
          <w:rFonts w:eastAsia="Calibri"/>
          <w:position w:val="6"/>
          <w:sz w:val="28"/>
          <w:szCs w:val="28"/>
          <w:lang w:eastAsia="en-US"/>
        </w:rPr>
      </w:pPr>
      <w:r w:rsidRPr="006B4F24">
        <w:rPr>
          <w:rFonts w:eastAsia="Calibri"/>
          <w:position w:val="6"/>
          <w:sz w:val="28"/>
          <w:szCs w:val="28"/>
          <w:lang w:eastAsia="en-US"/>
        </w:rPr>
        <w:t xml:space="preserve"> </w:t>
      </w:r>
      <w:r w:rsidR="000A2F00">
        <w:rPr>
          <w:rFonts w:eastAsia="Calibri"/>
          <w:position w:val="6"/>
          <w:sz w:val="28"/>
          <w:szCs w:val="28"/>
          <w:lang w:eastAsia="en-US"/>
        </w:rPr>
        <w:t>от 18 июня</w:t>
      </w:r>
      <w:r w:rsidR="00433D84" w:rsidRPr="006B4F24">
        <w:rPr>
          <w:rFonts w:eastAsia="Calibri"/>
          <w:position w:val="6"/>
          <w:sz w:val="28"/>
          <w:szCs w:val="28"/>
          <w:lang w:eastAsia="en-US"/>
        </w:rPr>
        <w:t xml:space="preserve"> 20</w:t>
      </w:r>
      <w:r w:rsidRPr="006B4F24">
        <w:rPr>
          <w:rFonts w:eastAsia="Calibri"/>
          <w:position w:val="6"/>
          <w:sz w:val="28"/>
          <w:szCs w:val="28"/>
          <w:lang w:eastAsia="en-US"/>
        </w:rPr>
        <w:t>20</w:t>
      </w:r>
      <w:r w:rsidR="00433D84" w:rsidRPr="006B4F24">
        <w:rPr>
          <w:rFonts w:eastAsia="Calibri"/>
          <w:position w:val="6"/>
          <w:sz w:val="28"/>
          <w:szCs w:val="28"/>
          <w:lang w:eastAsia="en-US"/>
        </w:rPr>
        <w:t xml:space="preserve"> года              </w:t>
      </w:r>
      <w:r w:rsidR="0028729B">
        <w:rPr>
          <w:rFonts w:eastAsia="Calibri"/>
          <w:position w:val="6"/>
          <w:sz w:val="28"/>
          <w:szCs w:val="28"/>
          <w:lang w:eastAsia="en-US"/>
        </w:rPr>
        <w:t xml:space="preserve"> </w:t>
      </w:r>
      <w:r w:rsidR="00433D84" w:rsidRPr="006B4F24">
        <w:rPr>
          <w:rFonts w:eastAsia="Calibri"/>
          <w:position w:val="6"/>
          <w:sz w:val="28"/>
          <w:szCs w:val="28"/>
          <w:lang w:eastAsia="en-US"/>
        </w:rPr>
        <w:t xml:space="preserve">   </w:t>
      </w:r>
      <w:proofErr w:type="spellStart"/>
      <w:r w:rsidR="000A2F00">
        <w:rPr>
          <w:rFonts w:eastAsia="Calibri"/>
          <w:position w:val="6"/>
          <w:sz w:val="28"/>
          <w:szCs w:val="28"/>
          <w:lang w:eastAsia="en-US"/>
        </w:rPr>
        <w:t>с</w:t>
      </w:r>
      <w:proofErr w:type="gramStart"/>
      <w:r w:rsidR="000A2F00">
        <w:rPr>
          <w:rFonts w:eastAsia="Calibri"/>
          <w:position w:val="6"/>
          <w:sz w:val="28"/>
          <w:szCs w:val="28"/>
          <w:lang w:eastAsia="en-US"/>
        </w:rPr>
        <w:t>.К</w:t>
      </w:r>
      <w:proofErr w:type="gramEnd"/>
      <w:r w:rsidR="000A2F00">
        <w:rPr>
          <w:rFonts w:eastAsia="Calibri"/>
          <w:position w:val="6"/>
          <w:sz w:val="28"/>
          <w:szCs w:val="28"/>
          <w:lang w:eastAsia="en-US"/>
        </w:rPr>
        <w:t>риничное</w:t>
      </w:r>
      <w:proofErr w:type="spellEnd"/>
      <w:r w:rsidR="00433D84" w:rsidRPr="006B4F24">
        <w:rPr>
          <w:rFonts w:eastAsia="Calibri"/>
          <w:position w:val="6"/>
          <w:sz w:val="28"/>
          <w:szCs w:val="28"/>
          <w:lang w:eastAsia="en-US"/>
        </w:rPr>
        <w:t xml:space="preserve">                                       №</w:t>
      </w:r>
      <w:r w:rsidR="000A2F00">
        <w:rPr>
          <w:rFonts w:eastAsia="Calibri"/>
          <w:position w:val="6"/>
          <w:sz w:val="28"/>
          <w:szCs w:val="28"/>
          <w:lang w:eastAsia="en-US"/>
        </w:rPr>
        <w:t xml:space="preserve"> 53</w:t>
      </w:r>
    </w:p>
    <w:p w:rsidR="00364112" w:rsidRPr="006B4F24" w:rsidRDefault="00364112" w:rsidP="00311718">
      <w:pPr>
        <w:ind w:right="169"/>
        <w:jc w:val="center"/>
        <w:rPr>
          <w:iCs/>
          <w:sz w:val="28"/>
          <w:szCs w:val="28"/>
        </w:rPr>
      </w:pPr>
    </w:p>
    <w:p w:rsidR="000A2F00" w:rsidRDefault="00B46DB6" w:rsidP="000A2F00">
      <w:pPr>
        <w:autoSpaceDE w:val="0"/>
        <w:autoSpaceDN w:val="0"/>
        <w:adjustRightInd w:val="0"/>
        <w:rPr>
          <w:i/>
          <w:iCs/>
        </w:rPr>
      </w:pPr>
      <w:r w:rsidRPr="000A2F00">
        <w:rPr>
          <w:i/>
          <w:iCs/>
        </w:rPr>
        <w:t>О</w:t>
      </w:r>
      <w:r w:rsidR="00BA1795" w:rsidRPr="000A2F00">
        <w:rPr>
          <w:i/>
          <w:iCs/>
        </w:rPr>
        <w:t xml:space="preserve"> </w:t>
      </w:r>
      <w:r w:rsidR="00344B71" w:rsidRPr="000A2F00">
        <w:rPr>
          <w:i/>
          <w:iCs/>
        </w:rPr>
        <w:t xml:space="preserve"> внесении изменений в решение </w:t>
      </w:r>
      <w:r w:rsidR="00E432E6" w:rsidRPr="000A2F00">
        <w:rPr>
          <w:i/>
          <w:iCs/>
        </w:rPr>
        <w:t xml:space="preserve">Криничненского сельского совета </w:t>
      </w:r>
    </w:p>
    <w:p w:rsidR="00B46DB6" w:rsidRPr="000A2F00" w:rsidRDefault="00344B71" w:rsidP="000A2F00">
      <w:pPr>
        <w:autoSpaceDE w:val="0"/>
        <w:autoSpaceDN w:val="0"/>
        <w:adjustRightInd w:val="0"/>
        <w:rPr>
          <w:i/>
          <w:iCs/>
        </w:rPr>
      </w:pPr>
      <w:r w:rsidRPr="000A2F00">
        <w:rPr>
          <w:i/>
          <w:iCs/>
        </w:rPr>
        <w:t xml:space="preserve"> от 1</w:t>
      </w:r>
      <w:r w:rsidR="00E432E6" w:rsidRPr="000A2F00">
        <w:rPr>
          <w:i/>
          <w:iCs/>
        </w:rPr>
        <w:t>0</w:t>
      </w:r>
      <w:r w:rsidRPr="000A2F00">
        <w:rPr>
          <w:i/>
          <w:iCs/>
        </w:rPr>
        <w:t>.1</w:t>
      </w:r>
      <w:r w:rsidR="00E432E6" w:rsidRPr="000A2F00">
        <w:rPr>
          <w:i/>
          <w:iCs/>
        </w:rPr>
        <w:t>1</w:t>
      </w:r>
      <w:r w:rsidRPr="000A2F00">
        <w:rPr>
          <w:i/>
          <w:iCs/>
        </w:rPr>
        <w:t xml:space="preserve">.2017 года № </w:t>
      </w:r>
      <w:r w:rsidR="00E432E6" w:rsidRPr="000A2F00">
        <w:rPr>
          <w:i/>
          <w:iCs/>
        </w:rPr>
        <w:t>291</w:t>
      </w:r>
      <w:r w:rsidRPr="000A2F00">
        <w:rPr>
          <w:i/>
          <w:iCs/>
        </w:rPr>
        <w:t xml:space="preserve"> </w:t>
      </w:r>
      <w:r w:rsidR="00CC1D36" w:rsidRPr="000A2F00">
        <w:rPr>
          <w:i/>
          <w:iCs/>
        </w:rPr>
        <w:t>«</w:t>
      </w:r>
      <w:r w:rsidR="00CC1D36" w:rsidRPr="000A2F00">
        <w:rPr>
          <w:rFonts w:eastAsia="Calibri"/>
          <w:bCs/>
          <w:i/>
          <w:lang w:eastAsia="ru-RU"/>
        </w:rPr>
        <w:t xml:space="preserve">Об утверждении Положения о бюджетном процессе в муниципальном образовании </w:t>
      </w:r>
      <w:proofErr w:type="spellStart"/>
      <w:r w:rsidR="00CC1D36" w:rsidRPr="000A2F00">
        <w:rPr>
          <w:rFonts w:eastAsia="Calibri"/>
          <w:bCs/>
          <w:i/>
          <w:lang w:eastAsia="ru-RU"/>
        </w:rPr>
        <w:t>Криничненское</w:t>
      </w:r>
      <w:proofErr w:type="spellEnd"/>
      <w:r w:rsidR="00CC1D36" w:rsidRPr="000A2F00">
        <w:rPr>
          <w:rFonts w:eastAsia="Calibri"/>
          <w:bCs/>
          <w:i/>
          <w:lang w:eastAsia="ru-RU"/>
        </w:rPr>
        <w:t xml:space="preserve"> сельское поселение Белогорского района Республики Крым</w:t>
      </w:r>
      <w:r w:rsidR="00CC1D36" w:rsidRPr="000A2F00">
        <w:rPr>
          <w:i/>
          <w:iCs/>
        </w:rPr>
        <w:t>»</w:t>
      </w:r>
    </w:p>
    <w:p w:rsidR="00BA1795" w:rsidRPr="006B4F24" w:rsidRDefault="00BA1795" w:rsidP="00B46DB6">
      <w:pPr>
        <w:ind w:right="169"/>
        <w:rPr>
          <w:iCs/>
          <w:sz w:val="28"/>
          <w:szCs w:val="28"/>
        </w:rPr>
      </w:pPr>
    </w:p>
    <w:p w:rsidR="008E68AB" w:rsidRDefault="00344B71" w:rsidP="008E68AB">
      <w:pPr>
        <w:widowControl w:val="0"/>
        <w:autoSpaceDE w:val="0"/>
        <w:autoSpaceDN w:val="0"/>
        <w:adjustRightInd w:val="0"/>
        <w:jc w:val="both"/>
        <w:rPr>
          <w:rFonts w:eastAsia="Calibri"/>
          <w:position w:val="6"/>
          <w:sz w:val="28"/>
          <w:szCs w:val="28"/>
          <w:lang w:eastAsia="en-US"/>
        </w:rPr>
      </w:pPr>
      <w:r w:rsidRPr="006B4F24">
        <w:rPr>
          <w:rFonts w:eastAsia="Calibri"/>
          <w:position w:val="6"/>
          <w:sz w:val="28"/>
          <w:szCs w:val="28"/>
          <w:lang w:eastAsia="en-US"/>
        </w:rPr>
        <w:t xml:space="preserve"> </w:t>
      </w:r>
      <w:r w:rsidR="000A2F00">
        <w:rPr>
          <w:rFonts w:eastAsia="Calibri"/>
          <w:position w:val="6"/>
          <w:sz w:val="28"/>
          <w:szCs w:val="28"/>
          <w:lang w:eastAsia="en-US"/>
        </w:rPr>
        <w:tab/>
      </w:r>
      <w:r w:rsidRPr="006B4F24">
        <w:rPr>
          <w:rFonts w:eastAsia="Calibri"/>
          <w:position w:val="6"/>
          <w:sz w:val="28"/>
          <w:szCs w:val="28"/>
          <w:lang w:eastAsia="en-US"/>
        </w:rPr>
        <w:t>В соответствии с</w:t>
      </w:r>
      <w:r w:rsidR="00BA1795" w:rsidRPr="006B4F24">
        <w:rPr>
          <w:rFonts w:eastAsia="Calibri"/>
          <w:position w:val="6"/>
          <w:sz w:val="28"/>
          <w:szCs w:val="28"/>
          <w:lang w:eastAsia="en-US"/>
        </w:rPr>
        <w:t xml:space="preserve"> Федеральн</w:t>
      </w:r>
      <w:r w:rsidR="008273EB" w:rsidRPr="006B4F24">
        <w:rPr>
          <w:rFonts w:eastAsia="Calibri"/>
          <w:position w:val="6"/>
          <w:sz w:val="28"/>
          <w:szCs w:val="28"/>
          <w:lang w:eastAsia="en-US"/>
        </w:rPr>
        <w:t>ым законом</w:t>
      </w:r>
      <w:r w:rsidR="00BA1795" w:rsidRPr="006B4F24">
        <w:rPr>
          <w:rFonts w:eastAsia="Calibri"/>
          <w:position w:val="6"/>
          <w:sz w:val="28"/>
          <w:szCs w:val="28"/>
          <w:lang w:eastAsia="en-US"/>
        </w:rPr>
        <w:t xml:space="preserve"> от 12 ноября 2019 года № 367-ФЗ «О приостановлении действия отдельных положений Бюджетного кодекса Российской Федерации и установления особенностей исполнения федерального бюджета в 2020 году»</w:t>
      </w:r>
      <w:r w:rsidR="008273EB" w:rsidRPr="006B4F24">
        <w:rPr>
          <w:rFonts w:eastAsia="Calibri"/>
          <w:position w:val="6"/>
          <w:sz w:val="28"/>
          <w:szCs w:val="28"/>
          <w:lang w:eastAsia="en-US"/>
        </w:rPr>
        <w:t xml:space="preserve">, </w:t>
      </w:r>
      <w:r w:rsidR="00B00E13" w:rsidRPr="006B4F24">
        <w:rPr>
          <w:rFonts w:eastAsia="Calibri"/>
          <w:position w:val="6"/>
          <w:sz w:val="28"/>
          <w:szCs w:val="28"/>
          <w:lang w:eastAsia="en-US"/>
        </w:rPr>
        <w:t xml:space="preserve"> </w:t>
      </w:r>
      <w:r w:rsidR="008273EB" w:rsidRPr="006B4F24">
        <w:rPr>
          <w:rFonts w:eastAsia="Calibri"/>
          <w:position w:val="6"/>
          <w:sz w:val="28"/>
          <w:szCs w:val="28"/>
          <w:lang w:eastAsia="en-US"/>
        </w:rPr>
        <w:t xml:space="preserve">Уставом </w:t>
      </w:r>
      <w:r w:rsidR="00E432E6" w:rsidRPr="006B4F24">
        <w:rPr>
          <w:rFonts w:eastAsia="Calibri"/>
          <w:position w:val="6"/>
          <w:sz w:val="28"/>
          <w:szCs w:val="28"/>
          <w:lang w:eastAsia="en-US"/>
        </w:rPr>
        <w:t>Криничненского сельского поселения</w:t>
      </w:r>
      <w:r w:rsidR="008273EB" w:rsidRPr="006B4F24">
        <w:rPr>
          <w:rFonts w:eastAsia="Calibri"/>
          <w:position w:val="6"/>
          <w:sz w:val="28"/>
          <w:szCs w:val="28"/>
          <w:lang w:eastAsia="en-US"/>
        </w:rPr>
        <w:t xml:space="preserve">, </w:t>
      </w:r>
      <w:r w:rsidR="00E432E6" w:rsidRPr="006B4F24">
        <w:rPr>
          <w:rFonts w:eastAsia="Calibri"/>
          <w:position w:val="6"/>
          <w:sz w:val="28"/>
          <w:szCs w:val="28"/>
          <w:lang w:eastAsia="en-US"/>
        </w:rPr>
        <w:t xml:space="preserve">Криничненский сельский совет </w:t>
      </w:r>
    </w:p>
    <w:p w:rsidR="008E68AB" w:rsidRDefault="008E68AB" w:rsidP="008E68AB">
      <w:pPr>
        <w:widowControl w:val="0"/>
        <w:autoSpaceDE w:val="0"/>
        <w:autoSpaceDN w:val="0"/>
        <w:adjustRightInd w:val="0"/>
        <w:jc w:val="both"/>
        <w:rPr>
          <w:rFonts w:eastAsia="Calibri"/>
          <w:position w:val="6"/>
          <w:sz w:val="28"/>
          <w:szCs w:val="28"/>
          <w:lang w:eastAsia="en-US"/>
        </w:rPr>
      </w:pPr>
    </w:p>
    <w:p w:rsidR="00B44653" w:rsidRPr="006B4F24" w:rsidRDefault="00433D84" w:rsidP="008E68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4F24">
        <w:rPr>
          <w:rFonts w:eastAsia="Calibri"/>
          <w:b/>
          <w:position w:val="6"/>
          <w:sz w:val="28"/>
          <w:szCs w:val="28"/>
          <w:lang w:eastAsia="en-US"/>
        </w:rPr>
        <w:t>РЕШИЛ</w:t>
      </w:r>
      <w:r w:rsidRPr="006B4F24">
        <w:rPr>
          <w:rFonts w:eastAsia="Calibri"/>
          <w:position w:val="6"/>
          <w:sz w:val="28"/>
          <w:szCs w:val="28"/>
          <w:lang w:eastAsia="en-US"/>
        </w:rPr>
        <w:t>:</w:t>
      </w:r>
      <w:r w:rsidR="00B44653" w:rsidRPr="006B4F24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B44653" w:rsidRPr="006B4F24" w:rsidRDefault="00B44653" w:rsidP="00707A0F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273EB" w:rsidRPr="006B4F24" w:rsidRDefault="00B44653" w:rsidP="008E68AB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6B4F24">
        <w:rPr>
          <w:sz w:val="28"/>
          <w:szCs w:val="28"/>
          <w:lang w:eastAsia="ru-RU"/>
        </w:rPr>
        <w:t>1.</w:t>
      </w:r>
      <w:r w:rsidR="000A2F00">
        <w:rPr>
          <w:sz w:val="28"/>
          <w:szCs w:val="28"/>
          <w:lang w:eastAsia="ru-RU"/>
        </w:rPr>
        <w:t xml:space="preserve"> </w:t>
      </w:r>
      <w:r w:rsidR="008273EB" w:rsidRPr="006B4F24">
        <w:rPr>
          <w:sz w:val="28"/>
          <w:szCs w:val="28"/>
          <w:lang w:eastAsia="ru-RU"/>
        </w:rPr>
        <w:t>Внести в</w:t>
      </w:r>
      <w:r w:rsidR="006B4F24">
        <w:rPr>
          <w:sz w:val="28"/>
          <w:szCs w:val="28"/>
          <w:lang w:eastAsia="ru-RU"/>
        </w:rPr>
        <w:t xml:space="preserve"> </w:t>
      </w:r>
      <w:r w:rsidR="006B4F24" w:rsidRPr="006B4F24">
        <w:rPr>
          <w:rFonts w:eastAsia="Calibri"/>
          <w:bCs/>
          <w:sz w:val="28"/>
          <w:szCs w:val="28"/>
          <w:lang w:eastAsia="ru-RU"/>
        </w:rPr>
        <w:t>Положени</w:t>
      </w:r>
      <w:r w:rsidR="006B4F24">
        <w:rPr>
          <w:rFonts w:eastAsia="Calibri"/>
          <w:bCs/>
          <w:sz w:val="28"/>
          <w:szCs w:val="28"/>
          <w:lang w:eastAsia="ru-RU"/>
        </w:rPr>
        <w:t>е</w:t>
      </w:r>
      <w:r w:rsidR="006B4F24" w:rsidRPr="006B4F24">
        <w:rPr>
          <w:rFonts w:eastAsia="Calibri"/>
          <w:bCs/>
          <w:sz w:val="28"/>
          <w:szCs w:val="28"/>
          <w:lang w:eastAsia="ru-RU"/>
        </w:rPr>
        <w:t xml:space="preserve"> о бюджетном процессе в муниципальном образовании </w:t>
      </w:r>
      <w:proofErr w:type="spellStart"/>
      <w:r w:rsidR="006B4F24" w:rsidRPr="006B4F24">
        <w:rPr>
          <w:rFonts w:eastAsia="Calibri"/>
          <w:bCs/>
          <w:sz w:val="28"/>
          <w:szCs w:val="28"/>
          <w:lang w:eastAsia="ru-RU"/>
        </w:rPr>
        <w:t>Криничненское</w:t>
      </w:r>
      <w:proofErr w:type="spellEnd"/>
      <w:r w:rsidR="006B4F24" w:rsidRPr="006B4F24">
        <w:rPr>
          <w:rFonts w:eastAsia="Calibri"/>
          <w:bCs/>
          <w:sz w:val="28"/>
          <w:szCs w:val="28"/>
          <w:lang w:eastAsia="ru-RU"/>
        </w:rPr>
        <w:t xml:space="preserve"> сельское поселение Белогорского района Республики Крым</w:t>
      </w:r>
      <w:r w:rsidR="006B4F24">
        <w:rPr>
          <w:rFonts w:eastAsia="Calibri"/>
          <w:bCs/>
          <w:sz w:val="28"/>
          <w:szCs w:val="28"/>
          <w:lang w:eastAsia="ru-RU"/>
        </w:rPr>
        <w:t xml:space="preserve">, принятое решением </w:t>
      </w:r>
      <w:r w:rsidR="008273EB" w:rsidRPr="006B4F24">
        <w:rPr>
          <w:sz w:val="28"/>
          <w:szCs w:val="28"/>
          <w:lang w:eastAsia="ru-RU"/>
        </w:rPr>
        <w:t xml:space="preserve"> </w:t>
      </w:r>
      <w:r w:rsidR="00E432E6" w:rsidRPr="006B4F24">
        <w:rPr>
          <w:iCs/>
          <w:sz w:val="28"/>
          <w:szCs w:val="28"/>
        </w:rPr>
        <w:t>Криничненского сельского совета  от 10.11.2017 года № 291</w:t>
      </w:r>
      <w:r w:rsidR="008273EB" w:rsidRPr="006B4F24">
        <w:rPr>
          <w:iCs/>
          <w:sz w:val="28"/>
          <w:szCs w:val="28"/>
        </w:rPr>
        <w:t xml:space="preserve"> следующие изменения:</w:t>
      </w:r>
    </w:p>
    <w:p w:rsidR="00E432E6" w:rsidRPr="006B4F24" w:rsidRDefault="00E432E6" w:rsidP="008E68AB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ru-RU"/>
        </w:rPr>
      </w:pPr>
      <w:r w:rsidRPr="006B4F24">
        <w:rPr>
          <w:iCs/>
          <w:sz w:val="28"/>
          <w:szCs w:val="28"/>
        </w:rPr>
        <w:t xml:space="preserve">1.1. </w:t>
      </w:r>
      <w:r w:rsidR="008273EB" w:rsidRPr="006B4F24">
        <w:rPr>
          <w:iCs/>
          <w:sz w:val="28"/>
          <w:szCs w:val="28"/>
        </w:rPr>
        <w:t xml:space="preserve">приостановить до  01 января 2021 действие пункта </w:t>
      </w:r>
      <w:r w:rsidR="00920792" w:rsidRPr="006B4F24">
        <w:rPr>
          <w:iCs/>
          <w:sz w:val="28"/>
          <w:szCs w:val="28"/>
        </w:rPr>
        <w:t>9</w:t>
      </w:r>
      <w:r w:rsidR="008273EB" w:rsidRPr="006B4F24">
        <w:rPr>
          <w:iCs/>
          <w:sz w:val="28"/>
          <w:szCs w:val="28"/>
        </w:rPr>
        <w:t xml:space="preserve"> статьи 1</w:t>
      </w:r>
      <w:r w:rsidR="00920792" w:rsidRPr="006B4F24">
        <w:rPr>
          <w:iCs/>
          <w:sz w:val="28"/>
          <w:szCs w:val="28"/>
        </w:rPr>
        <w:t>8</w:t>
      </w:r>
      <w:r w:rsidR="008273EB" w:rsidRPr="006B4F24">
        <w:rPr>
          <w:iCs/>
          <w:sz w:val="28"/>
          <w:szCs w:val="28"/>
        </w:rPr>
        <w:t>, абзац</w:t>
      </w:r>
      <w:r w:rsidR="005D392D" w:rsidRPr="006B4F24">
        <w:rPr>
          <w:iCs/>
          <w:sz w:val="28"/>
          <w:szCs w:val="28"/>
        </w:rPr>
        <w:t>а</w:t>
      </w:r>
      <w:r w:rsidR="008273EB" w:rsidRPr="006B4F24">
        <w:rPr>
          <w:iCs/>
          <w:sz w:val="28"/>
          <w:szCs w:val="28"/>
        </w:rPr>
        <w:t xml:space="preserve"> </w:t>
      </w:r>
      <w:r w:rsidR="005D392D" w:rsidRPr="006B4F24">
        <w:rPr>
          <w:iCs/>
          <w:sz w:val="28"/>
          <w:szCs w:val="28"/>
        </w:rPr>
        <w:t>первого</w:t>
      </w:r>
      <w:r w:rsidR="008273EB" w:rsidRPr="006B4F24">
        <w:rPr>
          <w:iCs/>
          <w:sz w:val="28"/>
          <w:szCs w:val="28"/>
        </w:rPr>
        <w:t xml:space="preserve"> статьи </w:t>
      </w:r>
      <w:r w:rsidR="00920792" w:rsidRPr="006B4F24">
        <w:rPr>
          <w:iCs/>
          <w:sz w:val="28"/>
          <w:szCs w:val="28"/>
        </w:rPr>
        <w:t>19</w:t>
      </w:r>
      <w:r w:rsidR="00A6182D" w:rsidRPr="006B4F24">
        <w:rPr>
          <w:iCs/>
          <w:sz w:val="28"/>
          <w:szCs w:val="28"/>
        </w:rPr>
        <w:t xml:space="preserve">,  </w:t>
      </w:r>
      <w:r w:rsidR="006D739A" w:rsidRPr="006B4F24">
        <w:rPr>
          <w:iCs/>
          <w:sz w:val="28"/>
          <w:szCs w:val="28"/>
        </w:rPr>
        <w:t>пункта</w:t>
      </w:r>
      <w:r w:rsidR="00A6182D" w:rsidRPr="006B4F24">
        <w:rPr>
          <w:iCs/>
          <w:sz w:val="28"/>
          <w:szCs w:val="28"/>
        </w:rPr>
        <w:t xml:space="preserve"> 1 статьи </w:t>
      </w:r>
      <w:r w:rsidR="00920792" w:rsidRPr="006B4F24">
        <w:rPr>
          <w:iCs/>
          <w:sz w:val="28"/>
          <w:szCs w:val="28"/>
        </w:rPr>
        <w:t>26</w:t>
      </w:r>
      <w:r w:rsidR="00A6182D" w:rsidRPr="006B4F24">
        <w:rPr>
          <w:iCs/>
          <w:sz w:val="28"/>
          <w:szCs w:val="28"/>
        </w:rPr>
        <w:t>,</w:t>
      </w:r>
      <w:r w:rsidR="006D739A" w:rsidRPr="006B4F24">
        <w:rPr>
          <w:iCs/>
          <w:sz w:val="28"/>
          <w:szCs w:val="28"/>
        </w:rPr>
        <w:t xml:space="preserve">  </w:t>
      </w:r>
      <w:r w:rsidR="003945F6" w:rsidRPr="006B4F24">
        <w:rPr>
          <w:iCs/>
          <w:sz w:val="28"/>
          <w:szCs w:val="28"/>
        </w:rPr>
        <w:t xml:space="preserve"> пункта </w:t>
      </w:r>
      <w:r w:rsidR="00A6182D" w:rsidRPr="006B4F24">
        <w:rPr>
          <w:iCs/>
          <w:sz w:val="28"/>
          <w:szCs w:val="28"/>
        </w:rPr>
        <w:t xml:space="preserve"> </w:t>
      </w:r>
      <w:r w:rsidR="00920792" w:rsidRPr="006B4F24">
        <w:rPr>
          <w:iCs/>
          <w:sz w:val="28"/>
          <w:szCs w:val="28"/>
        </w:rPr>
        <w:t>3</w:t>
      </w:r>
      <w:r w:rsidR="00A6182D" w:rsidRPr="006B4F24">
        <w:rPr>
          <w:iCs/>
          <w:sz w:val="28"/>
          <w:szCs w:val="28"/>
        </w:rPr>
        <w:t xml:space="preserve"> статьи 3</w:t>
      </w:r>
      <w:r w:rsidR="00920792" w:rsidRPr="006B4F24">
        <w:rPr>
          <w:iCs/>
          <w:sz w:val="28"/>
          <w:szCs w:val="28"/>
        </w:rPr>
        <w:t>1</w:t>
      </w:r>
      <w:r w:rsidR="006F4BF8">
        <w:rPr>
          <w:iCs/>
          <w:sz w:val="28"/>
          <w:szCs w:val="28"/>
        </w:rPr>
        <w:t xml:space="preserve"> </w:t>
      </w:r>
      <w:r w:rsidR="00A6182D" w:rsidRPr="006B4F24">
        <w:rPr>
          <w:iCs/>
          <w:sz w:val="28"/>
          <w:szCs w:val="28"/>
        </w:rPr>
        <w:t>(в части сроков)</w:t>
      </w:r>
      <w:r w:rsidRPr="006B4F24">
        <w:rPr>
          <w:iCs/>
          <w:sz w:val="28"/>
          <w:szCs w:val="28"/>
        </w:rPr>
        <w:t xml:space="preserve"> </w:t>
      </w:r>
      <w:r w:rsidRPr="006B4F24">
        <w:rPr>
          <w:rFonts w:eastAsia="Calibri"/>
          <w:bCs/>
          <w:sz w:val="28"/>
          <w:szCs w:val="28"/>
          <w:lang w:eastAsia="ru-RU"/>
        </w:rPr>
        <w:t xml:space="preserve">Положения о бюджетном процессе в муниципальном образовании </w:t>
      </w:r>
      <w:proofErr w:type="spellStart"/>
      <w:r w:rsidRPr="006B4F24">
        <w:rPr>
          <w:rFonts w:eastAsia="Calibri"/>
          <w:bCs/>
          <w:sz w:val="28"/>
          <w:szCs w:val="28"/>
          <w:lang w:eastAsia="ru-RU"/>
        </w:rPr>
        <w:t>Криничненское</w:t>
      </w:r>
      <w:proofErr w:type="spellEnd"/>
      <w:r w:rsidRPr="006B4F24">
        <w:rPr>
          <w:rFonts w:eastAsia="Calibri"/>
          <w:bCs/>
          <w:sz w:val="28"/>
          <w:szCs w:val="28"/>
          <w:lang w:eastAsia="ru-RU"/>
        </w:rPr>
        <w:t xml:space="preserve"> сельское поселение Белогорского района Республики Крым.</w:t>
      </w:r>
    </w:p>
    <w:p w:rsidR="00CC1D36" w:rsidRPr="006B4F24" w:rsidRDefault="00CC1D36" w:rsidP="008E68AB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ru-RU"/>
        </w:rPr>
      </w:pPr>
      <w:r w:rsidRPr="006B4F24">
        <w:rPr>
          <w:rFonts w:eastAsia="Calibri"/>
          <w:bCs/>
          <w:sz w:val="28"/>
          <w:szCs w:val="28"/>
          <w:lang w:eastAsia="ru-RU"/>
        </w:rPr>
        <w:t xml:space="preserve">1.2. </w:t>
      </w:r>
      <w:r w:rsidR="004A3A5E" w:rsidRPr="006B4F24">
        <w:rPr>
          <w:rFonts w:eastAsia="Calibri"/>
          <w:bCs/>
          <w:sz w:val="28"/>
          <w:szCs w:val="28"/>
          <w:lang w:eastAsia="ru-RU"/>
        </w:rPr>
        <w:t>пункты 6, 7 статьи 7 изложить в новой редакции:</w:t>
      </w:r>
    </w:p>
    <w:p w:rsidR="004A3A5E" w:rsidRPr="006B4F24" w:rsidRDefault="004A3A5E" w:rsidP="00707A0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ru-RU"/>
        </w:rPr>
      </w:pPr>
    </w:p>
    <w:p w:rsidR="004A3A5E" w:rsidRPr="006B4F24" w:rsidRDefault="006B4F24" w:rsidP="008E68AB">
      <w:pPr>
        <w:autoSpaceDE w:val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</w:t>
      </w:r>
      <w:r w:rsidR="004A3A5E" w:rsidRPr="006B4F24">
        <w:rPr>
          <w:rFonts w:cs="Arial"/>
          <w:sz w:val="28"/>
          <w:szCs w:val="28"/>
        </w:rPr>
        <w:t xml:space="preserve">6. </w:t>
      </w:r>
      <w:r w:rsidR="004A3A5E" w:rsidRPr="006B4F24">
        <w:rPr>
          <w:sz w:val="28"/>
          <w:szCs w:val="28"/>
        </w:rPr>
        <w:t>Администратор доходов бюджета:</w:t>
      </w:r>
    </w:p>
    <w:p w:rsidR="004A3A5E" w:rsidRPr="006B4F24" w:rsidRDefault="004A3A5E" w:rsidP="00707A0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4F24">
        <w:rPr>
          <w:sz w:val="28"/>
          <w:szCs w:val="28"/>
        </w:rPr>
        <w:t xml:space="preserve">- осуществляет начисление, учет и </w:t>
      </w:r>
      <w:proofErr w:type="gramStart"/>
      <w:r w:rsidRPr="006B4F24">
        <w:rPr>
          <w:sz w:val="28"/>
          <w:szCs w:val="28"/>
        </w:rPr>
        <w:t>контроль за</w:t>
      </w:r>
      <w:proofErr w:type="gramEnd"/>
      <w:r w:rsidRPr="006B4F24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4A3A5E" w:rsidRPr="006B4F24" w:rsidRDefault="004A3A5E" w:rsidP="00707A0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4F24">
        <w:rPr>
          <w:sz w:val="28"/>
          <w:szCs w:val="28"/>
        </w:rPr>
        <w:t>- осуществляет взыскание задолженности по платежам в бюджет, пеней и штрафов;</w:t>
      </w:r>
    </w:p>
    <w:p w:rsidR="004A3A5E" w:rsidRPr="006B4F24" w:rsidRDefault="004A3A5E" w:rsidP="00707A0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4F24">
        <w:rPr>
          <w:sz w:val="28"/>
          <w:szCs w:val="28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возврата;</w:t>
      </w:r>
    </w:p>
    <w:p w:rsidR="004A3A5E" w:rsidRPr="006B4F24" w:rsidRDefault="004A3A5E" w:rsidP="00707A0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4F24">
        <w:rPr>
          <w:sz w:val="28"/>
          <w:szCs w:val="28"/>
        </w:rPr>
        <w:lastRenderedPageBreak/>
        <w:t>-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4A3A5E" w:rsidRPr="006B4F24" w:rsidRDefault="004A3A5E" w:rsidP="00707A0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4F24">
        <w:rPr>
          <w:sz w:val="28"/>
          <w:szCs w:val="28"/>
        </w:rPr>
        <w:t>-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4A3A5E" w:rsidRPr="006B4F24" w:rsidRDefault="004A3A5E" w:rsidP="00707A0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B4F24">
        <w:rPr>
          <w:sz w:val="28"/>
          <w:szCs w:val="28"/>
        </w:rPr>
        <w:t>-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 </w:t>
      </w:r>
      <w:hyperlink r:id="rId8" w:anchor="/document/12177515/entry/0" w:history="1">
        <w:r w:rsidRPr="006B4F24">
          <w:rPr>
            <w:rStyle w:val="a9"/>
            <w:color w:val="auto"/>
            <w:sz w:val="28"/>
            <w:szCs w:val="28"/>
            <w:u w:val="none"/>
          </w:rPr>
          <w:t>Федеральном законом</w:t>
        </w:r>
      </w:hyperlink>
      <w:r w:rsidRPr="006B4F24">
        <w:rPr>
          <w:sz w:val="28"/>
          <w:szCs w:val="28"/>
        </w:rPr>
        <w:t xml:space="preserve"> от 27 июля 2010 года </w:t>
      </w:r>
      <w:r w:rsidR="0028729B">
        <w:rPr>
          <w:sz w:val="28"/>
          <w:szCs w:val="28"/>
        </w:rPr>
        <w:t>№</w:t>
      </w:r>
      <w:r w:rsidRPr="006B4F24">
        <w:rPr>
          <w:sz w:val="28"/>
          <w:szCs w:val="28"/>
        </w:rPr>
        <w:t> 210-ФЗ "Об организации предоставления государственных и муниципальных услуг";</w:t>
      </w:r>
      <w:proofErr w:type="gramEnd"/>
    </w:p>
    <w:p w:rsidR="004A3A5E" w:rsidRPr="006B4F24" w:rsidRDefault="004A3A5E" w:rsidP="00707A0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4F24">
        <w:rPr>
          <w:sz w:val="28"/>
          <w:szCs w:val="28"/>
        </w:rPr>
        <w:t>- принимает решение о признании безнадежной к взысканию задолженности по платежам в бюджет;</w:t>
      </w:r>
    </w:p>
    <w:p w:rsidR="004A3A5E" w:rsidRPr="006B4F24" w:rsidRDefault="004A3A5E" w:rsidP="00707A0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4F24">
        <w:rPr>
          <w:sz w:val="28"/>
          <w:szCs w:val="28"/>
        </w:rPr>
        <w:t>- 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4A3A5E" w:rsidRPr="006B4F24" w:rsidRDefault="004A3A5E" w:rsidP="008E68AB">
      <w:pPr>
        <w:autoSpaceDE w:val="0"/>
        <w:ind w:firstLine="708"/>
        <w:jc w:val="both"/>
        <w:rPr>
          <w:sz w:val="28"/>
          <w:szCs w:val="28"/>
        </w:rPr>
      </w:pPr>
      <w:r w:rsidRPr="006B4F24">
        <w:rPr>
          <w:rFonts w:cs="Arial"/>
          <w:sz w:val="28"/>
          <w:szCs w:val="28"/>
        </w:rPr>
        <w:t>7.</w:t>
      </w:r>
      <w:r w:rsidRPr="006B4F24">
        <w:rPr>
          <w:sz w:val="28"/>
          <w:szCs w:val="28"/>
        </w:rPr>
        <w:t xml:space="preserve"> Администратор источников финансирования дефицита бюджета:</w:t>
      </w:r>
    </w:p>
    <w:p w:rsidR="004A3A5E" w:rsidRPr="006B4F24" w:rsidRDefault="004A3A5E" w:rsidP="00707A0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4F24">
        <w:rPr>
          <w:sz w:val="28"/>
          <w:szCs w:val="28"/>
        </w:rPr>
        <w:t>- осуществляет планирование (прогнозирование) поступлений и выплат по источникам финансирования дефицита бюджета;</w:t>
      </w:r>
    </w:p>
    <w:p w:rsidR="004A3A5E" w:rsidRPr="006B4F24" w:rsidRDefault="004A3A5E" w:rsidP="00707A0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4F24">
        <w:rPr>
          <w:sz w:val="28"/>
          <w:szCs w:val="28"/>
        </w:rPr>
        <w:t xml:space="preserve">- осуществляет </w:t>
      </w:r>
      <w:proofErr w:type="gramStart"/>
      <w:r w:rsidRPr="006B4F24">
        <w:rPr>
          <w:sz w:val="28"/>
          <w:szCs w:val="28"/>
        </w:rPr>
        <w:t>контроль за</w:t>
      </w:r>
      <w:proofErr w:type="gramEnd"/>
      <w:r w:rsidRPr="006B4F24">
        <w:rPr>
          <w:sz w:val="28"/>
          <w:szCs w:val="28"/>
        </w:rPr>
        <w:t xml:space="preserve"> полнотой и своевременностью поступления в бюджет источников финансирования дефицита бюджета;</w:t>
      </w:r>
    </w:p>
    <w:p w:rsidR="004A3A5E" w:rsidRPr="006B4F24" w:rsidRDefault="004A3A5E" w:rsidP="00707A0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4F24">
        <w:rPr>
          <w:sz w:val="28"/>
          <w:szCs w:val="28"/>
        </w:rPr>
        <w:t>- обеспечивает поступления в бюджет и выплаты из бюджета по источникам финансирования дефицита бюджета;</w:t>
      </w:r>
    </w:p>
    <w:p w:rsidR="004A3A5E" w:rsidRPr="006B4F24" w:rsidRDefault="004A3A5E" w:rsidP="00707A0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4F24">
        <w:rPr>
          <w:sz w:val="28"/>
          <w:szCs w:val="28"/>
        </w:rPr>
        <w:t>- формирует и представляет бюджетную отчетность;</w:t>
      </w:r>
    </w:p>
    <w:p w:rsidR="004A3A5E" w:rsidRPr="006B4F24" w:rsidRDefault="004A3A5E" w:rsidP="00707A0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4F24">
        <w:rPr>
          <w:sz w:val="28"/>
          <w:szCs w:val="28"/>
        </w:rPr>
        <w:t>- в случае и порядке, установленных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4A3A5E" w:rsidRPr="006B4F24" w:rsidRDefault="004A3A5E" w:rsidP="00707A0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4F24">
        <w:rPr>
          <w:sz w:val="28"/>
          <w:szCs w:val="28"/>
        </w:rPr>
        <w:t>- 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</w:t>
      </w:r>
      <w:r w:rsidR="006B4F24">
        <w:rPr>
          <w:sz w:val="28"/>
          <w:szCs w:val="28"/>
        </w:rPr>
        <w:t>»</w:t>
      </w:r>
      <w:r w:rsidRPr="006B4F24">
        <w:rPr>
          <w:sz w:val="28"/>
          <w:szCs w:val="28"/>
        </w:rPr>
        <w:t>.</w:t>
      </w:r>
    </w:p>
    <w:p w:rsidR="004A3A5E" w:rsidRPr="006B4F24" w:rsidRDefault="004A3A5E" w:rsidP="00707A0F">
      <w:pPr>
        <w:autoSpaceDE w:val="0"/>
        <w:jc w:val="both"/>
        <w:rPr>
          <w:sz w:val="28"/>
          <w:szCs w:val="28"/>
        </w:rPr>
      </w:pPr>
    </w:p>
    <w:p w:rsidR="004A3A5E" w:rsidRPr="006B4F24" w:rsidRDefault="008A6D80" w:rsidP="008E68AB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ru-RU"/>
        </w:rPr>
      </w:pPr>
      <w:r w:rsidRPr="006B4F24">
        <w:rPr>
          <w:rFonts w:eastAsia="Calibri"/>
          <w:bCs/>
          <w:sz w:val="28"/>
          <w:szCs w:val="28"/>
          <w:lang w:eastAsia="ru-RU"/>
        </w:rPr>
        <w:t>1.3. первое предложение пункта 5 статьи 11 изложить в новой редакции:</w:t>
      </w:r>
    </w:p>
    <w:p w:rsidR="008A6D80" w:rsidRPr="006B4F24" w:rsidRDefault="008A6D80" w:rsidP="00707A0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ru-RU"/>
        </w:rPr>
      </w:pPr>
    </w:p>
    <w:p w:rsidR="008A6D80" w:rsidRPr="006B4F24" w:rsidRDefault="006B4F24" w:rsidP="00707A0F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«</w:t>
      </w:r>
      <w:r w:rsidR="008A6D80" w:rsidRPr="006B4F24">
        <w:rPr>
          <w:sz w:val="28"/>
          <w:szCs w:val="28"/>
        </w:rPr>
        <w:t xml:space="preserve">Муниципальная гарантия представляет собой </w:t>
      </w:r>
      <w:r w:rsidR="008A6D80" w:rsidRPr="006B4F24">
        <w:rPr>
          <w:sz w:val="28"/>
          <w:szCs w:val="28"/>
          <w:shd w:val="clear" w:color="auto" w:fill="FFFFFF"/>
        </w:rPr>
        <w:t xml:space="preserve">вид долгового обязательства, в силу которого муниципальное образование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</w:t>
      </w:r>
      <w:r w:rsidR="008A6D80" w:rsidRPr="006B4F24">
        <w:rPr>
          <w:sz w:val="28"/>
          <w:szCs w:val="28"/>
          <w:shd w:val="clear" w:color="auto" w:fill="FFFFFF"/>
        </w:rPr>
        <w:lastRenderedPageBreak/>
        <w:t>отвечать за исполнение третьим лицом (принципалом) его обязательств перед</w:t>
      </w:r>
      <w:proofErr w:type="gramEnd"/>
      <w:r w:rsidR="008A6D80" w:rsidRPr="006B4F24">
        <w:rPr>
          <w:sz w:val="28"/>
          <w:szCs w:val="28"/>
          <w:shd w:val="clear" w:color="auto" w:fill="FFFFFF"/>
        </w:rPr>
        <w:t xml:space="preserve"> бенефициаром</w:t>
      </w:r>
      <w:r>
        <w:rPr>
          <w:sz w:val="28"/>
          <w:szCs w:val="28"/>
          <w:shd w:val="clear" w:color="auto" w:fill="FFFFFF"/>
        </w:rPr>
        <w:t>»</w:t>
      </w:r>
      <w:r w:rsidR="00FB56B2" w:rsidRPr="006B4F24">
        <w:rPr>
          <w:sz w:val="28"/>
          <w:szCs w:val="28"/>
          <w:shd w:val="clear" w:color="auto" w:fill="FFFFFF"/>
        </w:rPr>
        <w:t>.</w:t>
      </w:r>
    </w:p>
    <w:p w:rsidR="00FB56B2" w:rsidRPr="006B4F24" w:rsidRDefault="00FB56B2" w:rsidP="00707A0F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:rsidR="00FB56B2" w:rsidRPr="006B4F24" w:rsidRDefault="00FB56B2" w:rsidP="008E68AB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6B4F24">
        <w:rPr>
          <w:sz w:val="28"/>
          <w:szCs w:val="28"/>
          <w:shd w:val="clear" w:color="auto" w:fill="FFFFFF"/>
        </w:rPr>
        <w:t>1.4. абзац четвертый пункта 1 статьи 25 изложить в новой редакции:</w:t>
      </w:r>
    </w:p>
    <w:p w:rsidR="00FB56B2" w:rsidRPr="006B4F24" w:rsidRDefault="00FB56B2" w:rsidP="00E432E6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  <w:shd w:val="clear" w:color="auto" w:fill="FFFFFF"/>
        </w:rPr>
      </w:pPr>
    </w:p>
    <w:p w:rsidR="00FB56B2" w:rsidRPr="006B4F24" w:rsidRDefault="00FB56B2" w:rsidP="00FB56B2">
      <w:pPr>
        <w:autoSpaceDE w:val="0"/>
        <w:ind w:firstLine="540"/>
        <w:jc w:val="both"/>
        <w:rPr>
          <w:sz w:val="28"/>
          <w:szCs w:val="28"/>
        </w:rPr>
      </w:pPr>
      <w:r w:rsidRPr="006B4F24">
        <w:rPr>
          <w:sz w:val="28"/>
          <w:szCs w:val="28"/>
        </w:rPr>
        <w:t>«принятие и учет бюджетных и денежных обязательств»;</w:t>
      </w:r>
    </w:p>
    <w:p w:rsidR="00FC2B6F" w:rsidRPr="006B4F24" w:rsidRDefault="00FC2B6F" w:rsidP="00FB56B2">
      <w:pPr>
        <w:autoSpaceDE w:val="0"/>
        <w:ind w:firstLine="540"/>
        <w:jc w:val="both"/>
        <w:rPr>
          <w:sz w:val="28"/>
          <w:szCs w:val="28"/>
        </w:rPr>
      </w:pPr>
    </w:p>
    <w:p w:rsidR="00FC2B6F" w:rsidRPr="006B4F24" w:rsidRDefault="00FC2B6F" w:rsidP="008E68AB">
      <w:pPr>
        <w:autoSpaceDE w:val="0"/>
        <w:ind w:firstLine="540"/>
        <w:jc w:val="both"/>
        <w:rPr>
          <w:sz w:val="28"/>
          <w:szCs w:val="28"/>
        </w:rPr>
      </w:pPr>
      <w:r w:rsidRPr="006B4F24">
        <w:rPr>
          <w:sz w:val="28"/>
          <w:szCs w:val="28"/>
        </w:rPr>
        <w:t>1.5. пункт 2 статьи 25 дополнить абзацем следующего содержания:</w:t>
      </w:r>
    </w:p>
    <w:p w:rsidR="00FC2B6F" w:rsidRPr="006B4F24" w:rsidRDefault="00FC2B6F" w:rsidP="00FB56B2">
      <w:pPr>
        <w:autoSpaceDE w:val="0"/>
        <w:ind w:firstLine="540"/>
        <w:jc w:val="both"/>
        <w:rPr>
          <w:sz w:val="28"/>
          <w:szCs w:val="28"/>
        </w:rPr>
      </w:pPr>
    </w:p>
    <w:p w:rsidR="00FC2B6F" w:rsidRPr="006B4F24" w:rsidRDefault="00FC2B6F" w:rsidP="00FC2B6F">
      <w:pPr>
        <w:autoSpaceDE w:val="0"/>
        <w:ind w:firstLine="540"/>
        <w:jc w:val="both"/>
        <w:rPr>
          <w:sz w:val="28"/>
          <w:szCs w:val="28"/>
        </w:rPr>
      </w:pPr>
      <w:r w:rsidRPr="006B4F24">
        <w:rPr>
          <w:sz w:val="28"/>
          <w:szCs w:val="28"/>
          <w:shd w:val="clear" w:color="auto" w:fill="FFFFFF"/>
        </w:rPr>
        <w:t>«Получатель бюджетных сре</w:t>
      </w:r>
      <w:proofErr w:type="gramStart"/>
      <w:r w:rsidRPr="006B4F24">
        <w:rPr>
          <w:sz w:val="28"/>
          <w:szCs w:val="28"/>
          <w:shd w:val="clear" w:color="auto" w:fill="FFFFFF"/>
        </w:rPr>
        <w:t>дств пр</w:t>
      </w:r>
      <w:proofErr w:type="gramEnd"/>
      <w:r w:rsidRPr="006B4F24">
        <w:rPr>
          <w:sz w:val="28"/>
          <w:szCs w:val="28"/>
          <w:shd w:val="clear" w:color="auto" w:fill="FFFFFF"/>
        </w:rPr>
        <w:t>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обязательствами».</w:t>
      </w:r>
    </w:p>
    <w:p w:rsidR="00FC2B6F" w:rsidRPr="006B4F24" w:rsidRDefault="00FC2B6F" w:rsidP="00FB56B2">
      <w:pPr>
        <w:autoSpaceDE w:val="0"/>
        <w:ind w:firstLine="540"/>
        <w:jc w:val="both"/>
        <w:rPr>
          <w:sz w:val="28"/>
          <w:szCs w:val="28"/>
        </w:rPr>
      </w:pPr>
    </w:p>
    <w:p w:rsidR="00FB56B2" w:rsidRPr="006B4F24" w:rsidRDefault="002D7F33" w:rsidP="008E68AB">
      <w:pPr>
        <w:autoSpaceDE w:val="0"/>
        <w:autoSpaceDN w:val="0"/>
        <w:adjustRightInd w:val="0"/>
        <w:ind w:left="-567" w:firstLine="1107"/>
        <w:jc w:val="both"/>
        <w:rPr>
          <w:rFonts w:eastAsia="Calibri"/>
          <w:bCs/>
          <w:sz w:val="28"/>
          <w:szCs w:val="28"/>
          <w:lang w:eastAsia="ru-RU"/>
        </w:rPr>
      </w:pPr>
      <w:r w:rsidRPr="006B4F24">
        <w:rPr>
          <w:rFonts w:eastAsia="Calibri"/>
          <w:bCs/>
          <w:sz w:val="28"/>
          <w:szCs w:val="28"/>
          <w:lang w:eastAsia="ru-RU"/>
        </w:rPr>
        <w:t>1.6. первый абзац пункта 5 статьи 27 изложить в новой редакции:</w:t>
      </w:r>
    </w:p>
    <w:p w:rsidR="002D7F33" w:rsidRPr="006B4F24" w:rsidRDefault="002D7F33" w:rsidP="00E432E6">
      <w:pPr>
        <w:autoSpaceDE w:val="0"/>
        <w:autoSpaceDN w:val="0"/>
        <w:adjustRightInd w:val="0"/>
        <w:ind w:left="-567" w:firstLine="567"/>
        <w:jc w:val="both"/>
        <w:rPr>
          <w:rFonts w:eastAsia="Calibri"/>
          <w:bCs/>
          <w:sz w:val="28"/>
          <w:szCs w:val="28"/>
          <w:lang w:eastAsia="ru-RU"/>
        </w:rPr>
      </w:pPr>
    </w:p>
    <w:p w:rsidR="002D7F33" w:rsidRPr="006B4F24" w:rsidRDefault="006B4F24" w:rsidP="002D7F33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D7F33" w:rsidRPr="006B4F24">
        <w:rPr>
          <w:bCs/>
          <w:sz w:val="28"/>
          <w:szCs w:val="28"/>
        </w:rPr>
        <w:t xml:space="preserve">5. </w:t>
      </w:r>
      <w:proofErr w:type="gramStart"/>
      <w:r w:rsidR="002D7F33" w:rsidRPr="006B4F24">
        <w:rPr>
          <w:sz w:val="28"/>
          <w:szCs w:val="28"/>
          <w:shd w:val="clear" w:color="auto" w:fill="FFFFFF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бюджета, из которого они были ранее предоставлены, в течение первых 15 рабочих дней текущего финансового года</w:t>
      </w:r>
      <w:r>
        <w:rPr>
          <w:sz w:val="28"/>
          <w:szCs w:val="28"/>
          <w:shd w:val="clear" w:color="auto" w:fill="FFFFFF"/>
        </w:rPr>
        <w:t>»</w:t>
      </w:r>
      <w:r w:rsidR="002D7F33" w:rsidRPr="006B4F24">
        <w:rPr>
          <w:sz w:val="28"/>
          <w:szCs w:val="28"/>
          <w:shd w:val="clear" w:color="auto" w:fill="FFFFFF"/>
        </w:rPr>
        <w:t>.</w:t>
      </w:r>
      <w:proofErr w:type="gramEnd"/>
    </w:p>
    <w:p w:rsidR="002D7F33" w:rsidRPr="006B4F24" w:rsidRDefault="002D7F33" w:rsidP="00E432E6">
      <w:pPr>
        <w:autoSpaceDE w:val="0"/>
        <w:autoSpaceDN w:val="0"/>
        <w:adjustRightInd w:val="0"/>
        <w:ind w:left="-567" w:firstLine="567"/>
        <w:jc w:val="both"/>
        <w:rPr>
          <w:rFonts w:eastAsia="Calibri"/>
          <w:bCs/>
          <w:sz w:val="28"/>
          <w:szCs w:val="28"/>
          <w:lang w:eastAsia="ru-RU"/>
        </w:rPr>
      </w:pPr>
    </w:p>
    <w:p w:rsidR="0032180A" w:rsidRPr="006B4F24" w:rsidRDefault="000C442F" w:rsidP="008E68AB">
      <w:pPr>
        <w:autoSpaceDE w:val="0"/>
        <w:autoSpaceDN w:val="0"/>
        <w:adjustRightInd w:val="0"/>
        <w:ind w:left="-567" w:firstLine="1107"/>
        <w:jc w:val="both"/>
        <w:rPr>
          <w:rFonts w:eastAsia="Calibri"/>
          <w:bCs/>
          <w:sz w:val="28"/>
          <w:szCs w:val="28"/>
          <w:lang w:eastAsia="ru-RU"/>
        </w:rPr>
      </w:pPr>
      <w:r w:rsidRPr="006B4F24">
        <w:rPr>
          <w:rFonts w:eastAsia="Calibri"/>
          <w:bCs/>
          <w:sz w:val="28"/>
          <w:szCs w:val="28"/>
          <w:lang w:eastAsia="ru-RU"/>
        </w:rPr>
        <w:t xml:space="preserve">1.7. </w:t>
      </w:r>
      <w:r w:rsidR="0032180A" w:rsidRPr="006B4F24">
        <w:rPr>
          <w:rFonts w:eastAsia="Calibri"/>
          <w:bCs/>
          <w:sz w:val="28"/>
          <w:szCs w:val="28"/>
          <w:lang w:eastAsia="ru-RU"/>
        </w:rPr>
        <w:t>абзац второй пункта 2 статьи 28 исключить;</w:t>
      </w:r>
    </w:p>
    <w:p w:rsidR="000C442F" w:rsidRPr="006B4F24" w:rsidRDefault="0032180A" w:rsidP="008E68A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r w:rsidRPr="006B4F24">
        <w:rPr>
          <w:rFonts w:eastAsia="Calibri"/>
          <w:bCs/>
          <w:sz w:val="28"/>
          <w:szCs w:val="28"/>
          <w:lang w:eastAsia="ru-RU"/>
        </w:rPr>
        <w:t xml:space="preserve">1.8. в абзаце третьем </w:t>
      </w:r>
      <w:r w:rsidR="000C442F" w:rsidRPr="006B4F24">
        <w:rPr>
          <w:rFonts w:eastAsia="Calibri"/>
          <w:bCs/>
          <w:sz w:val="28"/>
          <w:szCs w:val="28"/>
          <w:lang w:eastAsia="ru-RU"/>
        </w:rPr>
        <w:t>пункт</w:t>
      </w:r>
      <w:r w:rsidRPr="006B4F24">
        <w:rPr>
          <w:rFonts w:eastAsia="Calibri"/>
          <w:bCs/>
          <w:sz w:val="28"/>
          <w:szCs w:val="28"/>
          <w:lang w:eastAsia="ru-RU"/>
        </w:rPr>
        <w:t>а</w:t>
      </w:r>
      <w:r w:rsidR="000C442F" w:rsidRPr="006B4F24">
        <w:rPr>
          <w:rFonts w:eastAsia="Calibri"/>
          <w:bCs/>
          <w:sz w:val="28"/>
          <w:szCs w:val="28"/>
          <w:lang w:eastAsia="ru-RU"/>
        </w:rPr>
        <w:t xml:space="preserve"> 2 статьи 28 слова «</w:t>
      </w:r>
      <w:r w:rsidR="000C442F" w:rsidRPr="006B4F24">
        <w:rPr>
          <w:sz w:val="28"/>
          <w:szCs w:val="28"/>
        </w:rPr>
        <w:t>администраци</w:t>
      </w:r>
      <w:r w:rsidRPr="006B4F24">
        <w:rPr>
          <w:sz w:val="28"/>
          <w:szCs w:val="28"/>
        </w:rPr>
        <w:t>ей</w:t>
      </w:r>
      <w:r w:rsidR="000C442F" w:rsidRPr="006B4F24">
        <w:rPr>
          <w:sz w:val="28"/>
          <w:szCs w:val="28"/>
        </w:rPr>
        <w:t xml:space="preserve"> района» заменить </w:t>
      </w:r>
      <w:proofErr w:type="gramStart"/>
      <w:r w:rsidR="000C442F" w:rsidRPr="006B4F24">
        <w:rPr>
          <w:sz w:val="28"/>
          <w:szCs w:val="28"/>
        </w:rPr>
        <w:t>на</w:t>
      </w:r>
      <w:proofErr w:type="gramEnd"/>
      <w:r w:rsidR="000C442F" w:rsidRPr="006B4F24">
        <w:rPr>
          <w:sz w:val="28"/>
          <w:szCs w:val="28"/>
        </w:rPr>
        <w:t xml:space="preserve"> «местн</w:t>
      </w:r>
      <w:r w:rsidRPr="006B4F24">
        <w:rPr>
          <w:sz w:val="28"/>
          <w:szCs w:val="28"/>
        </w:rPr>
        <w:t>ой</w:t>
      </w:r>
      <w:r w:rsidR="000C442F" w:rsidRPr="006B4F24">
        <w:rPr>
          <w:sz w:val="28"/>
          <w:szCs w:val="28"/>
        </w:rPr>
        <w:t xml:space="preserve"> администраци</w:t>
      </w:r>
      <w:r w:rsidRPr="006B4F24">
        <w:rPr>
          <w:sz w:val="28"/>
          <w:szCs w:val="28"/>
        </w:rPr>
        <w:t>ей</w:t>
      </w:r>
      <w:r w:rsidR="000C442F" w:rsidRPr="006B4F24">
        <w:rPr>
          <w:sz w:val="28"/>
          <w:szCs w:val="28"/>
        </w:rPr>
        <w:t>»</w:t>
      </w:r>
      <w:r w:rsidR="006B4F24">
        <w:rPr>
          <w:sz w:val="28"/>
          <w:szCs w:val="28"/>
        </w:rPr>
        <w:t>;</w:t>
      </w:r>
    </w:p>
    <w:p w:rsidR="008A6D80" w:rsidRPr="006B4F24" w:rsidRDefault="008A6D80" w:rsidP="00E432E6">
      <w:pPr>
        <w:autoSpaceDE w:val="0"/>
        <w:autoSpaceDN w:val="0"/>
        <w:adjustRightInd w:val="0"/>
        <w:ind w:left="-567" w:firstLine="567"/>
        <w:jc w:val="both"/>
        <w:rPr>
          <w:rFonts w:eastAsia="Calibri"/>
          <w:bCs/>
          <w:sz w:val="28"/>
          <w:szCs w:val="28"/>
          <w:lang w:eastAsia="ru-RU"/>
        </w:rPr>
      </w:pPr>
    </w:p>
    <w:p w:rsidR="004A3A5E" w:rsidRPr="006B4F24" w:rsidRDefault="00447094" w:rsidP="008E68AB">
      <w:pPr>
        <w:autoSpaceDE w:val="0"/>
        <w:autoSpaceDN w:val="0"/>
        <w:adjustRightInd w:val="0"/>
        <w:ind w:left="-567" w:firstLine="1107"/>
        <w:jc w:val="both"/>
        <w:rPr>
          <w:rFonts w:eastAsia="Calibri"/>
          <w:bCs/>
          <w:sz w:val="28"/>
          <w:szCs w:val="28"/>
          <w:lang w:eastAsia="ru-RU"/>
        </w:rPr>
      </w:pPr>
      <w:r w:rsidRPr="006B4F24">
        <w:rPr>
          <w:rFonts w:eastAsia="Calibri"/>
          <w:bCs/>
          <w:sz w:val="28"/>
          <w:szCs w:val="28"/>
          <w:lang w:eastAsia="ru-RU"/>
        </w:rPr>
        <w:t>1.9. абзац первый пункта 1 статьи 32 изложить в новой редакции:</w:t>
      </w:r>
    </w:p>
    <w:p w:rsidR="00447094" w:rsidRPr="006B4F24" w:rsidRDefault="00447094" w:rsidP="00E432E6">
      <w:pPr>
        <w:autoSpaceDE w:val="0"/>
        <w:autoSpaceDN w:val="0"/>
        <w:adjustRightInd w:val="0"/>
        <w:ind w:left="-567" w:firstLine="567"/>
        <w:jc w:val="both"/>
        <w:rPr>
          <w:rFonts w:eastAsia="Calibri"/>
          <w:bCs/>
          <w:sz w:val="28"/>
          <w:szCs w:val="28"/>
          <w:lang w:eastAsia="ru-RU"/>
        </w:rPr>
      </w:pPr>
    </w:p>
    <w:p w:rsidR="00447094" w:rsidRPr="006B4F24" w:rsidRDefault="006B4F24" w:rsidP="0044709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7094" w:rsidRPr="006B4F24">
        <w:rPr>
          <w:sz w:val="28"/>
          <w:szCs w:val="28"/>
        </w:rPr>
        <w:t xml:space="preserve">1. Муниципальный финансовый контроль в муниципальном образовании </w:t>
      </w:r>
      <w:proofErr w:type="spellStart"/>
      <w:r w:rsidR="00447094" w:rsidRPr="006B4F24">
        <w:rPr>
          <w:sz w:val="28"/>
          <w:szCs w:val="28"/>
        </w:rPr>
        <w:t>Криничненское</w:t>
      </w:r>
      <w:proofErr w:type="spellEnd"/>
      <w:r w:rsidR="00447094" w:rsidRPr="006B4F24">
        <w:rPr>
          <w:sz w:val="28"/>
          <w:szCs w:val="28"/>
        </w:rPr>
        <w:t xml:space="preserve"> сельское поселение осуществляется в целях </w:t>
      </w:r>
      <w:r w:rsidR="00447094" w:rsidRPr="006B4F24">
        <w:rPr>
          <w:sz w:val="28"/>
          <w:szCs w:val="28"/>
          <w:shd w:val="clear" w:color="auto" w:fill="FFFFFF"/>
        </w:rPr>
        <w:t>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сельского поселения, а также соблюдения условий муниципальных контрактов, договоров (соглашений) о предоставлении средств из бюджета</w:t>
      </w:r>
      <w:r>
        <w:rPr>
          <w:sz w:val="28"/>
          <w:szCs w:val="28"/>
          <w:shd w:val="clear" w:color="auto" w:fill="FFFFFF"/>
        </w:rPr>
        <w:t>»</w:t>
      </w:r>
      <w:r w:rsidR="00447094" w:rsidRPr="006B4F24">
        <w:rPr>
          <w:sz w:val="28"/>
          <w:szCs w:val="28"/>
          <w:shd w:val="clear" w:color="auto" w:fill="FFFFFF"/>
        </w:rPr>
        <w:t>.</w:t>
      </w:r>
    </w:p>
    <w:p w:rsidR="00447094" w:rsidRPr="006B4F24" w:rsidRDefault="00447094" w:rsidP="00E432E6">
      <w:pPr>
        <w:autoSpaceDE w:val="0"/>
        <w:autoSpaceDN w:val="0"/>
        <w:adjustRightInd w:val="0"/>
        <w:ind w:left="-567" w:firstLine="567"/>
        <w:jc w:val="both"/>
        <w:rPr>
          <w:rFonts w:eastAsia="Calibri"/>
          <w:bCs/>
          <w:sz w:val="28"/>
          <w:szCs w:val="28"/>
          <w:lang w:eastAsia="ru-RU"/>
        </w:rPr>
      </w:pPr>
    </w:p>
    <w:p w:rsidR="00AF43CC" w:rsidRPr="006B4F24" w:rsidRDefault="00AF43CC" w:rsidP="008E68AB">
      <w:pPr>
        <w:autoSpaceDE w:val="0"/>
        <w:autoSpaceDN w:val="0"/>
        <w:adjustRightInd w:val="0"/>
        <w:ind w:left="-567" w:firstLine="1107"/>
        <w:jc w:val="both"/>
        <w:rPr>
          <w:rFonts w:eastAsia="Calibri"/>
          <w:bCs/>
          <w:sz w:val="28"/>
          <w:szCs w:val="28"/>
          <w:lang w:eastAsia="ru-RU"/>
        </w:rPr>
      </w:pPr>
      <w:r w:rsidRPr="006B4F24">
        <w:rPr>
          <w:rFonts w:eastAsia="Calibri"/>
          <w:bCs/>
          <w:sz w:val="28"/>
          <w:szCs w:val="28"/>
          <w:lang w:eastAsia="ru-RU"/>
        </w:rPr>
        <w:t>1.10. пункты 2, 3 статьи 32 изложить в новой редакции:</w:t>
      </w:r>
    </w:p>
    <w:p w:rsidR="00AF43CC" w:rsidRPr="006B4F24" w:rsidRDefault="00AF43CC" w:rsidP="00E432E6">
      <w:pPr>
        <w:autoSpaceDE w:val="0"/>
        <w:autoSpaceDN w:val="0"/>
        <w:adjustRightInd w:val="0"/>
        <w:ind w:left="-567" w:firstLine="567"/>
        <w:jc w:val="both"/>
        <w:rPr>
          <w:rFonts w:eastAsia="Calibri"/>
          <w:bCs/>
          <w:sz w:val="28"/>
          <w:szCs w:val="28"/>
          <w:lang w:eastAsia="ru-RU"/>
        </w:rPr>
      </w:pPr>
    </w:p>
    <w:p w:rsidR="00AF43CC" w:rsidRPr="006B4F24" w:rsidRDefault="006B4F24" w:rsidP="00AF43C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F43CC" w:rsidRPr="006B4F24">
        <w:rPr>
          <w:sz w:val="28"/>
          <w:szCs w:val="28"/>
        </w:rPr>
        <w:t>2. Внешний муниципальный финансовый контроль является контрольной деятельностью</w:t>
      </w:r>
      <w:r w:rsidR="00AF43CC" w:rsidRPr="006B4F24">
        <w:rPr>
          <w:rFonts w:cs="Arial"/>
          <w:sz w:val="28"/>
          <w:szCs w:val="28"/>
        </w:rPr>
        <w:t xml:space="preserve"> контрольно-счетного органа муниципального образования (далее - орган внешнего муниципального финансового контроля).</w:t>
      </w:r>
    </w:p>
    <w:p w:rsidR="00AF43CC" w:rsidRPr="006B4F24" w:rsidRDefault="00AF43CC" w:rsidP="00AF43CC">
      <w:pPr>
        <w:autoSpaceDE w:val="0"/>
        <w:ind w:firstLine="540"/>
        <w:jc w:val="both"/>
        <w:rPr>
          <w:sz w:val="28"/>
          <w:szCs w:val="28"/>
        </w:rPr>
      </w:pPr>
      <w:r w:rsidRPr="006B4F24">
        <w:rPr>
          <w:sz w:val="28"/>
          <w:szCs w:val="28"/>
        </w:rPr>
        <w:t xml:space="preserve">3. Внутренний муниципальный финансовый контроль является контрольной деятельностью Федерального казначейства, органов муниципального финансового контроля, являющихся должностными лицами администрации </w:t>
      </w:r>
      <w:r w:rsidRPr="006B4F24">
        <w:rPr>
          <w:sz w:val="28"/>
          <w:szCs w:val="28"/>
        </w:rPr>
        <w:lastRenderedPageBreak/>
        <w:t>Криничненского сельского поселения, (далее - органы внутреннего муниципального финансового контроля)</w:t>
      </w:r>
      <w:r w:rsidR="006B4F24">
        <w:rPr>
          <w:sz w:val="28"/>
          <w:szCs w:val="28"/>
        </w:rPr>
        <w:t>»</w:t>
      </w:r>
      <w:r w:rsidRPr="006B4F24">
        <w:rPr>
          <w:sz w:val="28"/>
          <w:szCs w:val="28"/>
        </w:rPr>
        <w:t xml:space="preserve">. </w:t>
      </w:r>
    </w:p>
    <w:p w:rsidR="00AF43CC" w:rsidRPr="006B4F24" w:rsidRDefault="00AF43CC" w:rsidP="00E432E6">
      <w:pPr>
        <w:autoSpaceDE w:val="0"/>
        <w:autoSpaceDN w:val="0"/>
        <w:adjustRightInd w:val="0"/>
        <w:ind w:left="-567" w:firstLine="567"/>
        <w:jc w:val="both"/>
        <w:rPr>
          <w:rFonts w:eastAsia="Calibri"/>
          <w:bCs/>
          <w:sz w:val="28"/>
          <w:szCs w:val="28"/>
          <w:lang w:eastAsia="ru-RU"/>
        </w:rPr>
      </w:pPr>
    </w:p>
    <w:p w:rsidR="00D2691F" w:rsidRPr="006B4F24" w:rsidRDefault="00D2691F" w:rsidP="008E68AB">
      <w:pPr>
        <w:autoSpaceDE w:val="0"/>
        <w:autoSpaceDN w:val="0"/>
        <w:adjustRightInd w:val="0"/>
        <w:ind w:left="-567" w:firstLine="1107"/>
        <w:jc w:val="both"/>
        <w:rPr>
          <w:rFonts w:eastAsia="Calibri"/>
          <w:bCs/>
          <w:sz w:val="28"/>
          <w:szCs w:val="28"/>
          <w:lang w:eastAsia="ru-RU"/>
        </w:rPr>
      </w:pPr>
      <w:r w:rsidRPr="006B4F24">
        <w:rPr>
          <w:rFonts w:eastAsia="Calibri"/>
          <w:bCs/>
          <w:sz w:val="28"/>
          <w:szCs w:val="28"/>
          <w:lang w:eastAsia="ru-RU"/>
        </w:rPr>
        <w:t>1.11. абзац третий пункта 6 статьи 32 изложить в новой редакции:</w:t>
      </w:r>
    </w:p>
    <w:p w:rsidR="00D2691F" w:rsidRPr="006B4F24" w:rsidRDefault="00D2691F" w:rsidP="00E432E6">
      <w:pPr>
        <w:autoSpaceDE w:val="0"/>
        <w:autoSpaceDN w:val="0"/>
        <w:adjustRightInd w:val="0"/>
        <w:ind w:left="-567" w:firstLine="567"/>
        <w:jc w:val="both"/>
        <w:rPr>
          <w:rFonts w:eastAsia="Calibri"/>
          <w:bCs/>
          <w:sz w:val="28"/>
          <w:szCs w:val="28"/>
          <w:lang w:eastAsia="ru-RU"/>
        </w:rPr>
      </w:pPr>
    </w:p>
    <w:p w:rsidR="00D2691F" w:rsidRPr="006B4F24" w:rsidRDefault="006B4F24" w:rsidP="00D2691F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2691F" w:rsidRPr="006B4F24">
        <w:rPr>
          <w:sz w:val="28"/>
          <w:szCs w:val="28"/>
        </w:rPr>
        <w:t xml:space="preserve">- </w:t>
      </w:r>
      <w:r w:rsidR="00D2691F" w:rsidRPr="006B4F24">
        <w:rPr>
          <w:sz w:val="28"/>
          <w:szCs w:val="28"/>
          <w:shd w:val="clear" w:color="auto" w:fill="FFFFFF"/>
        </w:rPr>
        <w:t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высший исполнительный орган государственной власти субъекта Российской Федерации (местная администрация)</w:t>
      </w:r>
      <w:r>
        <w:rPr>
          <w:sz w:val="28"/>
          <w:szCs w:val="28"/>
          <w:shd w:val="clear" w:color="auto" w:fill="FFFFFF"/>
        </w:rPr>
        <w:t>»</w:t>
      </w:r>
      <w:r w:rsidR="00D2691F" w:rsidRPr="006B4F24">
        <w:rPr>
          <w:sz w:val="28"/>
          <w:szCs w:val="28"/>
          <w:shd w:val="clear" w:color="auto" w:fill="FFFFFF"/>
        </w:rPr>
        <w:t>;</w:t>
      </w:r>
    </w:p>
    <w:p w:rsidR="00D2691F" w:rsidRPr="006B4F24" w:rsidRDefault="00D2691F" w:rsidP="00E432E6">
      <w:pPr>
        <w:autoSpaceDE w:val="0"/>
        <w:autoSpaceDN w:val="0"/>
        <w:adjustRightInd w:val="0"/>
        <w:ind w:left="-567" w:firstLine="567"/>
        <w:jc w:val="both"/>
        <w:rPr>
          <w:rFonts w:eastAsia="Calibri"/>
          <w:bCs/>
          <w:sz w:val="28"/>
          <w:szCs w:val="28"/>
          <w:lang w:eastAsia="ru-RU"/>
        </w:rPr>
      </w:pPr>
    </w:p>
    <w:p w:rsidR="00D2691F" w:rsidRPr="006B4F24" w:rsidRDefault="00D2691F" w:rsidP="00707A0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6B4F24">
        <w:rPr>
          <w:rFonts w:eastAsia="Calibri"/>
          <w:bCs/>
          <w:sz w:val="28"/>
          <w:szCs w:val="28"/>
          <w:lang w:eastAsia="ru-RU"/>
        </w:rPr>
        <w:t>1.12. абзац седьмой пункта 6 статьи 32 заменить абзацами следующего содержания:</w:t>
      </w:r>
    </w:p>
    <w:p w:rsidR="00D2691F" w:rsidRPr="006B4F24" w:rsidRDefault="00D2691F" w:rsidP="00E432E6">
      <w:pPr>
        <w:autoSpaceDE w:val="0"/>
        <w:autoSpaceDN w:val="0"/>
        <w:adjustRightInd w:val="0"/>
        <w:ind w:left="-567" w:firstLine="567"/>
        <w:jc w:val="both"/>
        <w:rPr>
          <w:rFonts w:eastAsia="Calibri"/>
          <w:bCs/>
          <w:sz w:val="28"/>
          <w:szCs w:val="28"/>
          <w:lang w:eastAsia="ru-RU"/>
        </w:rPr>
      </w:pPr>
    </w:p>
    <w:p w:rsidR="00D2691F" w:rsidRPr="006B4F24" w:rsidRDefault="00D2691F" w:rsidP="00D2691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B4F24">
        <w:rPr>
          <w:sz w:val="28"/>
          <w:szCs w:val="28"/>
          <w:lang w:eastAsia="ru-RU"/>
        </w:rPr>
        <w:t xml:space="preserve">         </w:t>
      </w:r>
      <w:r w:rsidR="006B4F24">
        <w:rPr>
          <w:sz w:val="28"/>
          <w:szCs w:val="28"/>
          <w:lang w:eastAsia="ru-RU"/>
        </w:rPr>
        <w:t>«</w:t>
      </w:r>
      <w:r w:rsidRPr="006B4F24">
        <w:rPr>
          <w:sz w:val="28"/>
          <w:szCs w:val="28"/>
          <w:lang w:eastAsia="ru-RU"/>
        </w:rPr>
        <w:t xml:space="preserve"> - юридические лица (за исключением муниципальных учреждений, муниципальных унитарных предприятий, хозяйственных товариществ и обществ с участием муниципального образования </w:t>
      </w:r>
      <w:proofErr w:type="spellStart"/>
      <w:r w:rsidRPr="006B4F24">
        <w:rPr>
          <w:sz w:val="28"/>
          <w:szCs w:val="28"/>
        </w:rPr>
        <w:t>Криничненское</w:t>
      </w:r>
      <w:proofErr w:type="spellEnd"/>
      <w:r w:rsidRPr="006B4F24">
        <w:rPr>
          <w:sz w:val="28"/>
          <w:szCs w:val="28"/>
          <w:lang w:eastAsia="ru-RU"/>
        </w:rPr>
        <w:t xml:space="preserve"> сельское поселение  </w:t>
      </w:r>
      <w:r w:rsidRPr="006B4F24">
        <w:rPr>
          <w:sz w:val="28"/>
          <w:szCs w:val="28"/>
        </w:rPr>
        <w:t>Белогорского</w:t>
      </w:r>
      <w:r w:rsidRPr="006B4F24">
        <w:rPr>
          <w:sz w:val="28"/>
          <w:szCs w:val="28"/>
          <w:lang w:eastAsia="ru-RU"/>
        </w:rPr>
        <w:t xml:space="preserve"> района Республики Крым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D2691F" w:rsidRPr="006B4F24" w:rsidRDefault="00D2691F" w:rsidP="00D2691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6B4F24">
        <w:rPr>
          <w:rStyle w:val="blk"/>
          <w:sz w:val="28"/>
          <w:szCs w:val="28"/>
        </w:rPr>
        <w:t>юридическими и физическими лицами, индивидуальными предпринимателями, получающими средства из соответствующего бюджета на основании договоров (соглашений) о предоставлении средств из соответствующего бюджета и (или) муниципальных контрактов, кредиты, обеспеченные муниципальными гарантиями;</w:t>
      </w:r>
    </w:p>
    <w:p w:rsidR="00D2691F" w:rsidRPr="006B4F24" w:rsidRDefault="00D2691F" w:rsidP="00D2691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0" w:name="dst4941"/>
      <w:bookmarkEnd w:id="0"/>
      <w:r w:rsidRPr="006B4F24">
        <w:rPr>
          <w:rStyle w:val="blk"/>
          <w:sz w:val="28"/>
          <w:szCs w:val="28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соответствующего бюджета и (или) муниципальных контрактов, которым в соответствии с федеральными законами открыты лицевые счета в финансовом органе муниципального образования</w:t>
      </w:r>
      <w:r w:rsidR="006B4F24">
        <w:rPr>
          <w:rStyle w:val="blk"/>
          <w:sz w:val="28"/>
          <w:szCs w:val="28"/>
        </w:rPr>
        <w:t>»</w:t>
      </w:r>
      <w:r w:rsidRPr="006B4F24">
        <w:rPr>
          <w:rStyle w:val="blk"/>
          <w:sz w:val="28"/>
          <w:szCs w:val="28"/>
        </w:rPr>
        <w:t>;</w:t>
      </w:r>
    </w:p>
    <w:p w:rsidR="00D2691F" w:rsidRPr="006B4F24" w:rsidRDefault="00D2691F" w:rsidP="00E432E6">
      <w:pPr>
        <w:autoSpaceDE w:val="0"/>
        <w:autoSpaceDN w:val="0"/>
        <w:adjustRightInd w:val="0"/>
        <w:ind w:left="-567" w:firstLine="567"/>
        <w:jc w:val="both"/>
        <w:rPr>
          <w:rFonts w:eastAsia="Calibri"/>
          <w:bCs/>
          <w:sz w:val="28"/>
          <w:szCs w:val="28"/>
          <w:lang w:eastAsia="ru-RU"/>
        </w:rPr>
      </w:pPr>
    </w:p>
    <w:p w:rsidR="006B4F24" w:rsidRPr="006B4F24" w:rsidRDefault="006B4F24" w:rsidP="008E68AB">
      <w:pPr>
        <w:autoSpaceDE w:val="0"/>
        <w:autoSpaceDN w:val="0"/>
        <w:adjustRightInd w:val="0"/>
        <w:ind w:left="-567" w:firstLine="1107"/>
        <w:jc w:val="both"/>
        <w:rPr>
          <w:rFonts w:eastAsia="Calibri"/>
          <w:bCs/>
          <w:sz w:val="28"/>
          <w:szCs w:val="28"/>
          <w:lang w:eastAsia="ru-RU"/>
        </w:rPr>
      </w:pPr>
      <w:r w:rsidRPr="006B4F24">
        <w:rPr>
          <w:rFonts w:eastAsia="Calibri"/>
          <w:bCs/>
          <w:sz w:val="28"/>
          <w:szCs w:val="28"/>
          <w:lang w:eastAsia="ru-RU"/>
        </w:rPr>
        <w:t>1.13. пункт 7 статьи 32 изложить в новой редакции:</w:t>
      </w:r>
    </w:p>
    <w:p w:rsidR="006B4F24" w:rsidRPr="006B4F24" w:rsidRDefault="006B4F24" w:rsidP="00E432E6">
      <w:pPr>
        <w:autoSpaceDE w:val="0"/>
        <w:autoSpaceDN w:val="0"/>
        <w:adjustRightInd w:val="0"/>
        <w:ind w:left="-567" w:firstLine="567"/>
        <w:jc w:val="both"/>
        <w:rPr>
          <w:rFonts w:eastAsia="Calibri"/>
          <w:bCs/>
          <w:sz w:val="28"/>
          <w:szCs w:val="28"/>
          <w:lang w:eastAsia="ru-RU"/>
        </w:rPr>
      </w:pPr>
    </w:p>
    <w:p w:rsidR="006B4F24" w:rsidRPr="006B4F24" w:rsidRDefault="006B4F24" w:rsidP="006B4F2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B4F24">
        <w:rPr>
          <w:sz w:val="28"/>
          <w:szCs w:val="28"/>
        </w:rPr>
        <w:t xml:space="preserve">7. </w:t>
      </w:r>
      <w:proofErr w:type="gramStart"/>
      <w:r w:rsidRPr="006B4F24">
        <w:rPr>
          <w:sz w:val="28"/>
          <w:szCs w:val="28"/>
        </w:rPr>
        <w:t xml:space="preserve">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 муниципального образования </w:t>
      </w:r>
      <w:proofErr w:type="spellStart"/>
      <w:r w:rsidRPr="006B4F24">
        <w:rPr>
          <w:sz w:val="28"/>
          <w:szCs w:val="28"/>
        </w:rPr>
        <w:t>Криничненское</w:t>
      </w:r>
      <w:proofErr w:type="spellEnd"/>
      <w:r w:rsidRPr="006B4F24">
        <w:rPr>
          <w:sz w:val="28"/>
          <w:szCs w:val="28"/>
        </w:rPr>
        <w:t xml:space="preserve"> сельское поселение,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</w:t>
      </w:r>
      <w:r w:rsidRPr="006B4F24">
        <w:rPr>
          <w:sz w:val="28"/>
          <w:szCs w:val="28"/>
          <w:shd w:val="clear" w:color="auto" w:fill="FFFFFF"/>
        </w:rPr>
        <w:t>в части соблюдения ими условий договоров (соглашений</w:t>
      </w:r>
      <w:proofErr w:type="gramEnd"/>
      <w:r w:rsidRPr="006B4F24">
        <w:rPr>
          <w:sz w:val="28"/>
          <w:szCs w:val="28"/>
          <w:shd w:val="clear" w:color="auto" w:fill="FFFFFF"/>
        </w:rPr>
        <w:t xml:space="preserve">) </w:t>
      </w:r>
      <w:proofErr w:type="gramStart"/>
      <w:r w:rsidRPr="006B4F24">
        <w:rPr>
          <w:sz w:val="28"/>
          <w:szCs w:val="28"/>
          <w:shd w:val="clear" w:color="auto" w:fill="FFFFFF"/>
        </w:rPr>
        <w:t xml:space="preserve">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кредитов, обеспеченных муниципальными гарантиями, целей, порядка и условий размещения средств бюджета в ценные бумаги </w:t>
      </w:r>
      <w:r w:rsidRPr="006B4F24">
        <w:rPr>
          <w:sz w:val="28"/>
          <w:szCs w:val="28"/>
          <w:shd w:val="clear" w:color="auto" w:fill="FFFFFF"/>
        </w:rPr>
        <w:lastRenderedPageBreak/>
        <w:t>указанных юридических лиц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</w:t>
      </w:r>
      <w:proofErr w:type="gramEnd"/>
      <w:r w:rsidRPr="006B4F24">
        <w:rPr>
          <w:sz w:val="28"/>
          <w:szCs w:val="28"/>
          <w:shd w:val="clear" w:color="auto" w:fill="FFFFFF"/>
        </w:rPr>
        <w:t xml:space="preserve"> бюджета, получателей бюджетных средств, заключивших договоры (соглашения) о предоставлении средств из бюджета, муниципальные контракты, или после ее окончания на основании </w:t>
      </w:r>
      <w:proofErr w:type="gramStart"/>
      <w:r w:rsidRPr="006B4F24">
        <w:rPr>
          <w:sz w:val="28"/>
          <w:szCs w:val="28"/>
          <w:shd w:val="clear" w:color="auto" w:fill="FFFFFF"/>
        </w:rPr>
        <w:t>результатов проведения проверки указанных участников бюджетного процесса</w:t>
      </w:r>
      <w:proofErr w:type="gramEnd"/>
      <w:r w:rsidRPr="006B4F24">
        <w:rPr>
          <w:sz w:val="28"/>
          <w:szCs w:val="28"/>
          <w:shd w:val="clear" w:color="auto" w:fill="FFFFFF"/>
        </w:rPr>
        <w:t>.</w:t>
      </w:r>
    </w:p>
    <w:p w:rsidR="006B4F24" w:rsidRPr="006B4F24" w:rsidRDefault="006B4F24" w:rsidP="006B4F2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4F24">
        <w:rPr>
          <w:sz w:val="28"/>
          <w:szCs w:val="28"/>
        </w:rPr>
        <w:t xml:space="preserve">             </w:t>
      </w:r>
      <w:proofErr w:type="gramStart"/>
      <w:r w:rsidRPr="006B4F24">
        <w:rPr>
          <w:sz w:val="28"/>
          <w:szCs w:val="28"/>
        </w:rPr>
        <w:t>Муниципальный финансовый контроль за соблюдением целей, порядка и условий предоставления из бюджета муниципального образования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 w:rsidRPr="006B4F24">
        <w:rPr>
          <w:sz w:val="28"/>
          <w:szCs w:val="28"/>
        </w:rPr>
        <w:t>софинансирования</w:t>
      </w:r>
      <w:proofErr w:type="spellEnd"/>
      <w:r w:rsidRPr="006B4F24">
        <w:rPr>
          <w:sz w:val="28"/>
          <w:szCs w:val="28"/>
        </w:rPr>
        <w:t>) которых являются указанные межбюджетные трансферты, осуществляется органами муниципального финансового контроля муниципального образования, из бюджета которого предоставлены</w:t>
      </w:r>
      <w:proofErr w:type="gramEnd"/>
      <w:r w:rsidRPr="006B4F24">
        <w:rPr>
          <w:sz w:val="28"/>
          <w:szCs w:val="28"/>
        </w:rPr>
        <w:t xml:space="preserve"> указанные межбюджетные трансферты, в отношении:</w:t>
      </w:r>
    </w:p>
    <w:p w:rsidR="006B4F24" w:rsidRPr="006B4F24" w:rsidRDefault="006B4F24" w:rsidP="006B4F2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4F24">
        <w:rPr>
          <w:sz w:val="28"/>
          <w:szCs w:val="28"/>
        </w:rPr>
        <w:t xml:space="preserve">         главных администраторов (администраторов) средств бюджета муниципального образования,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6B4F24" w:rsidRPr="006B4F24" w:rsidRDefault="006B4F24" w:rsidP="006B4F2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4F24">
        <w:rPr>
          <w:sz w:val="28"/>
          <w:szCs w:val="28"/>
        </w:rPr>
        <w:t xml:space="preserve">        финансовых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 (с учетом положений абзаца первого настоящего пункта), которым предоставлены средства из этого бюджета</w:t>
      </w:r>
      <w:r>
        <w:rPr>
          <w:sz w:val="28"/>
          <w:szCs w:val="28"/>
        </w:rPr>
        <w:t>»</w:t>
      </w:r>
      <w:r w:rsidRPr="006B4F24">
        <w:rPr>
          <w:sz w:val="28"/>
          <w:szCs w:val="28"/>
        </w:rPr>
        <w:t>.</w:t>
      </w:r>
    </w:p>
    <w:p w:rsidR="006B4F24" w:rsidRPr="006B4F24" w:rsidRDefault="006B4F24" w:rsidP="00E432E6">
      <w:pPr>
        <w:autoSpaceDE w:val="0"/>
        <w:autoSpaceDN w:val="0"/>
        <w:adjustRightInd w:val="0"/>
        <w:ind w:left="-567" w:firstLine="567"/>
        <w:jc w:val="both"/>
        <w:rPr>
          <w:rFonts w:eastAsia="Calibri"/>
          <w:bCs/>
          <w:sz w:val="28"/>
          <w:szCs w:val="28"/>
          <w:lang w:eastAsia="ru-RU"/>
        </w:rPr>
      </w:pPr>
    </w:p>
    <w:p w:rsidR="00315FDC" w:rsidRPr="006B4F24" w:rsidRDefault="00A6182D" w:rsidP="00707A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4F24">
        <w:rPr>
          <w:iCs/>
          <w:sz w:val="28"/>
          <w:szCs w:val="28"/>
        </w:rPr>
        <w:t xml:space="preserve">2. </w:t>
      </w:r>
      <w:proofErr w:type="gramStart"/>
      <w:r w:rsidRPr="006B4F24">
        <w:rPr>
          <w:iCs/>
          <w:sz w:val="28"/>
          <w:szCs w:val="28"/>
        </w:rPr>
        <w:t xml:space="preserve">Установить, что в </w:t>
      </w:r>
      <w:r w:rsidR="00315FDC" w:rsidRPr="006B4F24">
        <w:rPr>
          <w:sz w:val="28"/>
          <w:szCs w:val="28"/>
          <w:shd w:val="clear" w:color="auto" w:fill="FFFFFF"/>
        </w:rPr>
        <w:t xml:space="preserve"> ходе исполнения местного бюджета в 2020 году дополнительно к основаниям для внесения изменений в сводную бюджетную роспись местного бюджета, установленным бюджетным законодательством Российской Федерации, в соответствии с решениями местной администрации в сводную бюджетную роспись местного бюджета без внесения изменений в решение Криничненского сельского совета  о местном бюджете могут быть внесены изменения:</w:t>
      </w:r>
      <w:r w:rsidR="00315FDC" w:rsidRPr="006B4F24">
        <w:rPr>
          <w:sz w:val="28"/>
          <w:szCs w:val="28"/>
        </w:rPr>
        <w:t xml:space="preserve"> </w:t>
      </w:r>
      <w:proofErr w:type="gramEnd"/>
    </w:p>
    <w:p w:rsidR="00315FDC" w:rsidRPr="00A152B5" w:rsidRDefault="00315FDC" w:rsidP="00315FD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4F24">
        <w:rPr>
          <w:sz w:val="28"/>
          <w:szCs w:val="28"/>
        </w:rPr>
        <w:t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</w:t>
      </w:r>
      <w:r w:rsidRPr="00A152B5">
        <w:rPr>
          <w:sz w:val="28"/>
          <w:szCs w:val="28"/>
        </w:rPr>
        <w:t xml:space="preserve"> распространения </w:t>
      </w:r>
      <w:proofErr w:type="spellStart"/>
      <w:r w:rsidRPr="00A152B5">
        <w:rPr>
          <w:sz w:val="28"/>
          <w:szCs w:val="28"/>
        </w:rPr>
        <w:t>коронавирусной</w:t>
      </w:r>
      <w:proofErr w:type="spellEnd"/>
      <w:r w:rsidRPr="00A152B5">
        <w:rPr>
          <w:sz w:val="28"/>
          <w:szCs w:val="28"/>
        </w:rPr>
        <w:t xml:space="preserve"> инфекции, а также на иные цели, определенные местной администрацией;</w:t>
      </w:r>
    </w:p>
    <w:p w:rsidR="00315FDC" w:rsidRPr="00A152B5" w:rsidRDefault="00315FDC" w:rsidP="00315FD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52B5">
        <w:rPr>
          <w:sz w:val="28"/>
          <w:szCs w:val="28"/>
        </w:rPr>
        <w:t>2) в случае перераспределения бюджетных ассигнований между видами источников финансирования дефицита местного бюджета;</w:t>
      </w:r>
    </w:p>
    <w:p w:rsidR="00315FDC" w:rsidRPr="00A152B5" w:rsidRDefault="00315FDC" w:rsidP="00315FD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52B5">
        <w:rPr>
          <w:sz w:val="28"/>
          <w:szCs w:val="28"/>
        </w:rPr>
        <w:t>3) в случае получения дотаций из других бюджетов бюджетной системы Российской Федерации.</w:t>
      </w:r>
    </w:p>
    <w:p w:rsidR="00315FDC" w:rsidRPr="00A152B5" w:rsidRDefault="00315FDC" w:rsidP="00315FD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52B5">
        <w:rPr>
          <w:sz w:val="28"/>
          <w:szCs w:val="28"/>
        </w:rPr>
        <w:t xml:space="preserve">Внесение изменений в сводную бюджетную роспись по основаниям, установленным частью первой настоящего пункта, может осуществляться с превышением общего объема расходов, утвержденных решением </w:t>
      </w:r>
      <w:r w:rsidRPr="00A152B5">
        <w:rPr>
          <w:sz w:val="28"/>
          <w:szCs w:val="28"/>
          <w:shd w:val="clear" w:color="auto" w:fill="FFFFFF"/>
        </w:rPr>
        <w:t>Криничненского</w:t>
      </w:r>
      <w:r w:rsidRPr="00A152B5">
        <w:rPr>
          <w:sz w:val="28"/>
          <w:szCs w:val="28"/>
        </w:rPr>
        <w:t xml:space="preserve"> сельского совета о местном бюджете.</w:t>
      </w:r>
    </w:p>
    <w:p w:rsidR="002E7FD8" w:rsidRPr="00E432E6" w:rsidRDefault="002E7FD8" w:rsidP="008E68AB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A152B5">
        <w:rPr>
          <w:iCs/>
          <w:sz w:val="28"/>
          <w:szCs w:val="28"/>
        </w:rPr>
        <w:lastRenderedPageBreak/>
        <w:t xml:space="preserve">3. </w:t>
      </w:r>
      <w:proofErr w:type="gramStart"/>
      <w:r w:rsidRPr="00A152B5">
        <w:rPr>
          <w:iCs/>
          <w:sz w:val="28"/>
          <w:szCs w:val="28"/>
        </w:rPr>
        <w:t>Установит</w:t>
      </w:r>
      <w:r w:rsidR="0087584A" w:rsidRPr="00A152B5">
        <w:rPr>
          <w:iCs/>
          <w:sz w:val="28"/>
          <w:szCs w:val="28"/>
        </w:rPr>
        <w:t>ь</w:t>
      </w:r>
      <w:r w:rsidRPr="00A152B5">
        <w:rPr>
          <w:iCs/>
          <w:sz w:val="28"/>
          <w:szCs w:val="28"/>
        </w:rPr>
        <w:t xml:space="preserve">, что в 2020 году дефицит бюджета </w:t>
      </w:r>
      <w:r w:rsidR="00AA0DE7" w:rsidRPr="00A152B5">
        <w:rPr>
          <w:iCs/>
          <w:sz w:val="28"/>
          <w:szCs w:val="28"/>
        </w:rPr>
        <w:t xml:space="preserve">Криничненского сельского </w:t>
      </w:r>
      <w:r w:rsidR="00AA0DE7" w:rsidRPr="00E432E6">
        <w:rPr>
          <w:iCs/>
          <w:sz w:val="28"/>
          <w:szCs w:val="28"/>
        </w:rPr>
        <w:t xml:space="preserve">поселения </w:t>
      </w:r>
      <w:r w:rsidRPr="00E432E6">
        <w:rPr>
          <w:iCs/>
          <w:sz w:val="28"/>
          <w:szCs w:val="28"/>
        </w:rPr>
        <w:t xml:space="preserve">может превысить </w:t>
      </w:r>
      <w:r w:rsidR="0087584A" w:rsidRPr="00E432E6">
        <w:rPr>
          <w:iCs/>
          <w:sz w:val="28"/>
          <w:szCs w:val="28"/>
        </w:rPr>
        <w:t>ограничения</w:t>
      </w:r>
      <w:r w:rsidRPr="00E432E6">
        <w:rPr>
          <w:iCs/>
          <w:sz w:val="28"/>
          <w:szCs w:val="28"/>
        </w:rPr>
        <w:t xml:space="preserve">, установленные пунктом 3 статьи 92.1 Бюджетного кодекса Российской Федерации, на сумму бюджетных ассигнований, направленных на финансовое обеспечение мероприятий, связанных с предотвращением влияния ухудшения экономической ситуации на развитие отраслей экономики муниципального образования </w:t>
      </w:r>
      <w:proofErr w:type="spellStart"/>
      <w:r w:rsidR="00AA0DE7" w:rsidRPr="00E432E6">
        <w:rPr>
          <w:iCs/>
          <w:sz w:val="28"/>
          <w:szCs w:val="28"/>
        </w:rPr>
        <w:t>Криничненское</w:t>
      </w:r>
      <w:proofErr w:type="spellEnd"/>
      <w:r w:rsidR="00AA0DE7" w:rsidRPr="00E432E6">
        <w:rPr>
          <w:iCs/>
          <w:sz w:val="28"/>
          <w:szCs w:val="28"/>
        </w:rPr>
        <w:t xml:space="preserve"> сельское поселение</w:t>
      </w:r>
      <w:r w:rsidRPr="00E432E6">
        <w:rPr>
          <w:iCs/>
          <w:sz w:val="28"/>
          <w:szCs w:val="28"/>
        </w:rPr>
        <w:t xml:space="preserve">, с профилактикой  и устранением последствий распространения </w:t>
      </w:r>
      <w:proofErr w:type="spellStart"/>
      <w:r w:rsidRPr="00E432E6">
        <w:rPr>
          <w:iCs/>
          <w:sz w:val="28"/>
          <w:szCs w:val="28"/>
        </w:rPr>
        <w:t>короновирусной</w:t>
      </w:r>
      <w:proofErr w:type="spellEnd"/>
      <w:r w:rsidRPr="00E432E6">
        <w:rPr>
          <w:iCs/>
          <w:sz w:val="28"/>
          <w:szCs w:val="28"/>
        </w:rPr>
        <w:t xml:space="preserve"> инфекции.</w:t>
      </w:r>
      <w:proofErr w:type="gramEnd"/>
    </w:p>
    <w:p w:rsidR="000A2F00" w:rsidRPr="00FB630D" w:rsidRDefault="00E432E6" w:rsidP="008E68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_GoBack"/>
      <w:bookmarkEnd w:id="1"/>
      <w:r w:rsidRPr="00E432E6">
        <w:rPr>
          <w:sz w:val="28"/>
          <w:szCs w:val="28"/>
          <w:lang w:eastAsia="ru-RU"/>
        </w:rPr>
        <w:t>4</w:t>
      </w:r>
      <w:r w:rsidR="00311718" w:rsidRPr="00E432E6">
        <w:rPr>
          <w:sz w:val="28"/>
          <w:szCs w:val="28"/>
          <w:lang w:eastAsia="ru-RU"/>
        </w:rPr>
        <w:t>.</w:t>
      </w:r>
      <w:r w:rsidR="000A2F00">
        <w:rPr>
          <w:sz w:val="28"/>
          <w:szCs w:val="28"/>
          <w:lang w:eastAsia="ru-RU"/>
        </w:rPr>
        <w:t xml:space="preserve"> </w:t>
      </w:r>
      <w:r w:rsidR="00311718" w:rsidRPr="00E432E6">
        <w:rPr>
          <w:sz w:val="28"/>
          <w:szCs w:val="28"/>
          <w:lang w:eastAsia="ru-RU"/>
        </w:rPr>
        <w:t xml:space="preserve"> </w:t>
      </w:r>
      <w:proofErr w:type="gramStart"/>
      <w:r w:rsidR="000A2F00" w:rsidRPr="00FB630D">
        <w:rPr>
          <w:rFonts w:eastAsia="Calibri"/>
          <w:sz w:val="28"/>
          <w:szCs w:val="28"/>
        </w:rPr>
        <w:t xml:space="preserve">Настоящее Решение 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</w:t>
      </w:r>
      <w:proofErr w:type="spellStart"/>
      <w:r w:rsidR="000A2F00">
        <w:rPr>
          <w:rFonts w:eastAsia="Calibri"/>
          <w:sz w:val="28"/>
          <w:szCs w:val="28"/>
        </w:rPr>
        <w:t>Криничненское</w:t>
      </w:r>
      <w:proofErr w:type="spellEnd"/>
      <w:r w:rsidR="000A2F00" w:rsidRPr="00FB630D">
        <w:rPr>
          <w:rFonts w:eastAsia="Calibri"/>
          <w:sz w:val="28"/>
          <w:szCs w:val="28"/>
        </w:rPr>
        <w:t xml:space="preserve"> сельское поселение, на официальном сайте поселения </w:t>
      </w:r>
      <w:r w:rsidR="000A2F00">
        <w:rPr>
          <w:sz w:val="28"/>
          <w:szCs w:val="28"/>
        </w:rPr>
        <w:t>(</w:t>
      </w:r>
      <w:hyperlink r:id="rId9" w:history="1">
        <w:proofErr w:type="gramEnd"/>
        <w:r w:rsidR="000A2F00" w:rsidRPr="006E1FE3">
          <w:rPr>
            <w:rStyle w:val="a9"/>
            <w:sz w:val="28"/>
            <w:szCs w:val="28"/>
          </w:rPr>
          <w:t>http://</w:t>
        </w:r>
        <w:proofErr w:type="gramStart"/>
        <w:r w:rsidR="000A2F00" w:rsidRPr="006E1FE3">
          <w:rPr>
            <w:rStyle w:val="a9"/>
            <w:sz w:val="28"/>
            <w:szCs w:val="28"/>
          </w:rPr>
          <w:t>Криничное-адм.рф</w:t>
        </w:r>
      </w:hyperlink>
      <w:r w:rsidR="000A2F00">
        <w:rPr>
          <w:sz w:val="28"/>
          <w:szCs w:val="28"/>
        </w:rPr>
        <w:t xml:space="preserve">), </w:t>
      </w:r>
      <w:r w:rsidR="000A2F00" w:rsidRPr="00FB630D">
        <w:rPr>
          <w:rFonts w:eastAsia="Calibri"/>
          <w:sz w:val="28"/>
          <w:szCs w:val="28"/>
        </w:rPr>
        <w:t xml:space="preserve">а также на </w:t>
      </w:r>
      <w:r w:rsidR="000A2F00" w:rsidRPr="00FB630D">
        <w:rPr>
          <w:sz w:val="28"/>
          <w:szCs w:val="28"/>
        </w:rPr>
        <w:t>утвержденных информационных стендах, расположенных на территории Криничненского сельского поселения Белогорского района Республики Крым</w:t>
      </w:r>
      <w:r w:rsidR="000A2F00" w:rsidRPr="00FB630D">
        <w:rPr>
          <w:rFonts w:eastAsia="Calibri"/>
          <w:sz w:val="28"/>
          <w:szCs w:val="28"/>
        </w:rPr>
        <w:t xml:space="preserve"> и вступает в силу с момента его обнародования.</w:t>
      </w:r>
      <w:proofErr w:type="gramEnd"/>
    </w:p>
    <w:p w:rsidR="00B44653" w:rsidRPr="000A2F00" w:rsidRDefault="00B44653" w:rsidP="000A2F00">
      <w:pPr>
        <w:pStyle w:val="a7"/>
        <w:widowControl w:val="0"/>
        <w:autoSpaceDE w:val="0"/>
        <w:spacing w:after="0" w:line="240" w:lineRule="auto"/>
        <w:jc w:val="both"/>
        <w:rPr>
          <w:lang w:val="ru-RU" w:eastAsia="ru-RU"/>
        </w:rPr>
      </w:pPr>
    </w:p>
    <w:p w:rsidR="0028729B" w:rsidRPr="00FB630D" w:rsidRDefault="0028729B" w:rsidP="0028729B">
      <w:pPr>
        <w:rPr>
          <w:sz w:val="28"/>
          <w:szCs w:val="28"/>
        </w:rPr>
      </w:pPr>
      <w:r w:rsidRPr="00FB630D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Криничненского </w:t>
      </w:r>
      <w:r w:rsidRPr="00FB630D">
        <w:rPr>
          <w:sz w:val="28"/>
          <w:szCs w:val="28"/>
        </w:rPr>
        <w:t>сельского совета –</w:t>
      </w:r>
    </w:p>
    <w:p w:rsidR="0028729B" w:rsidRDefault="0028729B" w:rsidP="0028729B">
      <w:pPr>
        <w:rPr>
          <w:sz w:val="28"/>
          <w:szCs w:val="28"/>
        </w:rPr>
      </w:pPr>
      <w:r w:rsidRPr="00FB630D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Криничненского</w:t>
      </w:r>
    </w:p>
    <w:p w:rsidR="0028729B" w:rsidRPr="00FB630D" w:rsidRDefault="0028729B" w:rsidP="0028729B">
      <w:pPr>
        <w:rPr>
          <w:sz w:val="28"/>
          <w:szCs w:val="28"/>
        </w:rPr>
      </w:pPr>
      <w:r w:rsidRPr="00FB630D">
        <w:rPr>
          <w:sz w:val="28"/>
          <w:szCs w:val="28"/>
        </w:rPr>
        <w:t>сельского поселения</w:t>
      </w:r>
      <w:r w:rsidRPr="00FB630D">
        <w:rPr>
          <w:sz w:val="28"/>
          <w:szCs w:val="28"/>
        </w:rPr>
        <w:tab/>
      </w:r>
      <w:r w:rsidRPr="00FB630D">
        <w:rPr>
          <w:sz w:val="28"/>
          <w:szCs w:val="28"/>
        </w:rPr>
        <w:tab/>
      </w:r>
      <w:r w:rsidRPr="00FB630D">
        <w:rPr>
          <w:sz w:val="28"/>
          <w:szCs w:val="28"/>
        </w:rPr>
        <w:tab/>
      </w:r>
      <w:r w:rsidRPr="00FB630D">
        <w:rPr>
          <w:sz w:val="28"/>
          <w:szCs w:val="28"/>
        </w:rPr>
        <w:tab/>
      </w:r>
      <w:r w:rsidRPr="00FB630D">
        <w:rPr>
          <w:sz w:val="28"/>
          <w:szCs w:val="28"/>
        </w:rPr>
        <w:tab/>
      </w:r>
      <w:r w:rsidRPr="00FB630D">
        <w:rPr>
          <w:sz w:val="28"/>
          <w:szCs w:val="28"/>
        </w:rPr>
        <w:tab/>
      </w:r>
      <w:r w:rsidRPr="00FB630D">
        <w:rPr>
          <w:sz w:val="28"/>
          <w:szCs w:val="28"/>
        </w:rPr>
        <w:tab/>
      </w:r>
      <w:r w:rsidRPr="00FB630D">
        <w:rPr>
          <w:sz w:val="28"/>
          <w:szCs w:val="28"/>
        </w:rPr>
        <w:tab/>
      </w:r>
      <w:r>
        <w:rPr>
          <w:sz w:val="28"/>
          <w:szCs w:val="28"/>
        </w:rPr>
        <w:t>Л</w:t>
      </w:r>
      <w:r w:rsidRPr="00FB630D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FB63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Осипчук</w:t>
      </w:r>
      <w:proofErr w:type="spellEnd"/>
    </w:p>
    <w:p w:rsidR="00B44653" w:rsidRPr="00311718" w:rsidRDefault="00B44653" w:rsidP="00017241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eastAsia="ru-RU"/>
        </w:rPr>
      </w:pPr>
    </w:p>
    <w:sectPr w:rsidR="00B44653" w:rsidRPr="00311718" w:rsidSect="00707A0F">
      <w:pgSz w:w="11906" w:h="16838"/>
      <w:pgMar w:top="567" w:right="850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3E217E"/>
    <w:multiLevelType w:val="hybridMultilevel"/>
    <w:tmpl w:val="AEF4414A"/>
    <w:lvl w:ilvl="0" w:tplc="9970F9B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5E42766"/>
    <w:multiLevelType w:val="hybridMultilevel"/>
    <w:tmpl w:val="CE0C1C76"/>
    <w:lvl w:ilvl="0" w:tplc="B028623A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99"/>
    <w:rsid w:val="00017241"/>
    <w:rsid w:val="00043268"/>
    <w:rsid w:val="0005622E"/>
    <w:rsid w:val="000636EC"/>
    <w:rsid w:val="00090BD7"/>
    <w:rsid w:val="000A2F00"/>
    <w:rsid w:val="000A6A86"/>
    <w:rsid w:val="000C442F"/>
    <w:rsid w:val="000D0399"/>
    <w:rsid w:val="001179B2"/>
    <w:rsid w:val="00126611"/>
    <w:rsid w:val="00137678"/>
    <w:rsid w:val="0016469C"/>
    <w:rsid w:val="0017059D"/>
    <w:rsid w:val="001754C1"/>
    <w:rsid w:val="001979AB"/>
    <w:rsid w:val="001A13EB"/>
    <w:rsid w:val="001F4637"/>
    <w:rsid w:val="002006F8"/>
    <w:rsid w:val="00203688"/>
    <w:rsid w:val="0028729B"/>
    <w:rsid w:val="002B484B"/>
    <w:rsid w:val="002D7F33"/>
    <w:rsid w:val="002E1553"/>
    <w:rsid w:val="002E5931"/>
    <w:rsid w:val="002E7FD8"/>
    <w:rsid w:val="00311718"/>
    <w:rsid w:val="00315FDC"/>
    <w:rsid w:val="0032180A"/>
    <w:rsid w:val="0033112C"/>
    <w:rsid w:val="00333B47"/>
    <w:rsid w:val="00344B71"/>
    <w:rsid w:val="00354157"/>
    <w:rsid w:val="00360141"/>
    <w:rsid w:val="00364112"/>
    <w:rsid w:val="00365CDA"/>
    <w:rsid w:val="003945F6"/>
    <w:rsid w:val="00433D84"/>
    <w:rsid w:val="00447094"/>
    <w:rsid w:val="004565DB"/>
    <w:rsid w:val="00481BC4"/>
    <w:rsid w:val="0048526B"/>
    <w:rsid w:val="00485892"/>
    <w:rsid w:val="004A3A5E"/>
    <w:rsid w:val="004B34D0"/>
    <w:rsid w:val="004B3BA2"/>
    <w:rsid w:val="004F0323"/>
    <w:rsid w:val="004F4CEF"/>
    <w:rsid w:val="0055156B"/>
    <w:rsid w:val="00576E87"/>
    <w:rsid w:val="005A2E6B"/>
    <w:rsid w:val="005D392D"/>
    <w:rsid w:val="0060500E"/>
    <w:rsid w:val="00626F6C"/>
    <w:rsid w:val="00652EF7"/>
    <w:rsid w:val="00654407"/>
    <w:rsid w:val="00680FEF"/>
    <w:rsid w:val="00691FBA"/>
    <w:rsid w:val="006B4F24"/>
    <w:rsid w:val="006C2111"/>
    <w:rsid w:val="006D2628"/>
    <w:rsid w:val="006D739A"/>
    <w:rsid w:val="006E1F1D"/>
    <w:rsid w:val="006F4BF8"/>
    <w:rsid w:val="00707A0F"/>
    <w:rsid w:val="00733EB5"/>
    <w:rsid w:val="00743BCE"/>
    <w:rsid w:val="007B51C9"/>
    <w:rsid w:val="007E3DCD"/>
    <w:rsid w:val="007E744E"/>
    <w:rsid w:val="00805155"/>
    <w:rsid w:val="008133B2"/>
    <w:rsid w:val="0081619B"/>
    <w:rsid w:val="008273EB"/>
    <w:rsid w:val="00840FA6"/>
    <w:rsid w:val="00861BA2"/>
    <w:rsid w:val="0087584A"/>
    <w:rsid w:val="008A6D80"/>
    <w:rsid w:val="008B46BE"/>
    <w:rsid w:val="008C5F19"/>
    <w:rsid w:val="008C7AB9"/>
    <w:rsid w:val="008D4E72"/>
    <w:rsid w:val="008E68AB"/>
    <w:rsid w:val="00920792"/>
    <w:rsid w:val="00943E97"/>
    <w:rsid w:val="00950497"/>
    <w:rsid w:val="009516B4"/>
    <w:rsid w:val="009A7324"/>
    <w:rsid w:val="009D2FA2"/>
    <w:rsid w:val="009D68E4"/>
    <w:rsid w:val="00A152B5"/>
    <w:rsid w:val="00A512F3"/>
    <w:rsid w:val="00A6182D"/>
    <w:rsid w:val="00A90C8E"/>
    <w:rsid w:val="00A9323D"/>
    <w:rsid w:val="00AA0DE7"/>
    <w:rsid w:val="00AD59C2"/>
    <w:rsid w:val="00AF43CC"/>
    <w:rsid w:val="00B00E13"/>
    <w:rsid w:val="00B2758C"/>
    <w:rsid w:val="00B44653"/>
    <w:rsid w:val="00B46DB6"/>
    <w:rsid w:val="00BA1795"/>
    <w:rsid w:val="00C15793"/>
    <w:rsid w:val="00C761F7"/>
    <w:rsid w:val="00C80467"/>
    <w:rsid w:val="00C95B65"/>
    <w:rsid w:val="00C97353"/>
    <w:rsid w:val="00CA10FD"/>
    <w:rsid w:val="00CA25EC"/>
    <w:rsid w:val="00CB7254"/>
    <w:rsid w:val="00CC1D36"/>
    <w:rsid w:val="00CD3332"/>
    <w:rsid w:val="00CE4679"/>
    <w:rsid w:val="00CF31C5"/>
    <w:rsid w:val="00D00680"/>
    <w:rsid w:val="00D03CC7"/>
    <w:rsid w:val="00D2691F"/>
    <w:rsid w:val="00D27881"/>
    <w:rsid w:val="00D30A9F"/>
    <w:rsid w:val="00D37584"/>
    <w:rsid w:val="00D45F15"/>
    <w:rsid w:val="00D76616"/>
    <w:rsid w:val="00DA2DA9"/>
    <w:rsid w:val="00E432E6"/>
    <w:rsid w:val="00E912FA"/>
    <w:rsid w:val="00EF35FA"/>
    <w:rsid w:val="00F115DA"/>
    <w:rsid w:val="00F31995"/>
    <w:rsid w:val="00F815F6"/>
    <w:rsid w:val="00F8529D"/>
    <w:rsid w:val="00F96C5A"/>
    <w:rsid w:val="00FB3CCF"/>
    <w:rsid w:val="00FB56B2"/>
    <w:rsid w:val="00FC2B6F"/>
    <w:rsid w:val="00FF2442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99"/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D0399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D039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No Spacing"/>
    <w:uiPriority w:val="1"/>
    <w:qFormat/>
    <w:rsid w:val="00433D84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54157"/>
    <w:pPr>
      <w:spacing w:after="200" w:line="276" w:lineRule="auto"/>
      <w:ind w:left="720"/>
      <w:contextualSpacing/>
    </w:pPr>
    <w:rPr>
      <w:rFonts w:eastAsia="Calibri"/>
      <w:position w:val="6"/>
      <w:sz w:val="28"/>
      <w:szCs w:val="28"/>
      <w:lang w:eastAsia="en-US"/>
    </w:rPr>
  </w:style>
  <w:style w:type="paragraph" w:customStyle="1" w:styleId="31">
    <w:name w:val="Основной текст (3)"/>
    <w:basedOn w:val="a"/>
    <w:rsid w:val="00354157"/>
    <w:pPr>
      <w:widowControl w:val="0"/>
      <w:shd w:val="clear" w:color="auto" w:fill="FFFFFF"/>
      <w:spacing w:after="1140" w:line="240" w:lineRule="atLeast"/>
    </w:pPr>
    <w:rPr>
      <w:i/>
      <w:i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360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60141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"/>
    <w:basedOn w:val="a"/>
    <w:link w:val="1"/>
    <w:rsid w:val="00203688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uk-UA"/>
    </w:rPr>
  </w:style>
  <w:style w:type="character" w:customStyle="1" w:styleId="a8">
    <w:name w:val="Основной текст Знак"/>
    <w:basedOn w:val="a0"/>
    <w:uiPriority w:val="99"/>
    <w:semiHidden/>
    <w:rsid w:val="0020368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7"/>
    <w:rsid w:val="00203688"/>
    <w:rPr>
      <w:rFonts w:cs="Calibri"/>
      <w:sz w:val="22"/>
      <w:szCs w:val="22"/>
      <w:lang w:val="uk-UA" w:eastAsia="ar-SA"/>
    </w:rPr>
  </w:style>
  <w:style w:type="character" w:styleId="a9">
    <w:name w:val="Hyperlink"/>
    <w:basedOn w:val="a0"/>
    <w:uiPriority w:val="99"/>
    <w:unhideWhenUsed/>
    <w:rsid w:val="00BA1795"/>
    <w:rPr>
      <w:color w:val="0000FF"/>
      <w:u w:val="single"/>
    </w:rPr>
  </w:style>
  <w:style w:type="character" w:customStyle="1" w:styleId="matches">
    <w:name w:val="matches"/>
    <w:basedOn w:val="a0"/>
    <w:rsid w:val="00BA1795"/>
  </w:style>
  <w:style w:type="paragraph" w:customStyle="1" w:styleId="s1">
    <w:name w:val="s_1"/>
    <w:basedOn w:val="a"/>
    <w:rsid w:val="00315FDC"/>
    <w:pPr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rsid w:val="00D2691F"/>
  </w:style>
  <w:style w:type="paragraph" w:styleId="aa">
    <w:name w:val="header"/>
    <w:basedOn w:val="a"/>
    <w:link w:val="ab"/>
    <w:semiHidden/>
    <w:unhideWhenUsed/>
    <w:rsid w:val="006F4B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b">
    <w:name w:val="Верхний колонтитул Знак"/>
    <w:basedOn w:val="a0"/>
    <w:link w:val="aa"/>
    <w:semiHidden/>
    <w:rsid w:val="006F4BF8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99"/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D0399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D039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No Spacing"/>
    <w:uiPriority w:val="1"/>
    <w:qFormat/>
    <w:rsid w:val="00433D84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54157"/>
    <w:pPr>
      <w:spacing w:after="200" w:line="276" w:lineRule="auto"/>
      <w:ind w:left="720"/>
      <w:contextualSpacing/>
    </w:pPr>
    <w:rPr>
      <w:rFonts w:eastAsia="Calibri"/>
      <w:position w:val="6"/>
      <w:sz w:val="28"/>
      <w:szCs w:val="28"/>
      <w:lang w:eastAsia="en-US"/>
    </w:rPr>
  </w:style>
  <w:style w:type="paragraph" w:customStyle="1" w:styleId="31">
    <w:name w:val="Основной текст (3)"/>
    <w:basedOn w:val="a"/>
    <w:rsid w:val="00354157"/>
    <w:pPr>
      <w:widowControl w:val="0"/>
      <w:shd w:val="clear" w:color="auto" w:fill="FFFFFF"/>
      <w:spacing w:after="1140" w:line="240" w:lineRule="atLeast"/>
    </w:pPr>
    <w:rPr>
      <w:i/>
      <w:i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360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60141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"/>
    <w:basedOn w:val="a"/>
    <w:link w:val="1"/>
    <w:rsid w:val="00203688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uk-UA"/>
    </w:rPr>
  </w:style>
  <w:style w:type="character" w:customStyle="1" w:styleId="a8">
    <w:name w:val="Основной текст Знак"/>
    <w:basedOn w:val="a0"/>
    <w:uiPriority w:val="99"/>
    <w:semiHidden/>
    <w:rsid w:val="0020368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7"/>
    <w:rsid w:val="00203688"/>
    <w:rPr>
      <w:rFonts w:cs="Calibri"/>
      <w:sz w:val="22"/>
      <w:szCs w:val="22"/>
      <w:lang w:val="uk-UA" w:eastAsia="ar-SA"/>
    </w:rPr>
  </w:style>
  <w:style w:type="character" w:styleId="a9">
    <w:name w:val="Hyperlink"/>
    <w:basedOn w:val="a0"/>
    <w:uiPriority w:val="99"/>
    <w:unhideWhenUsed/>
    <w:rsid w:val="00BA1795"/>
    <w:rPr>
      <w:color w:val="0000FF"/>
      <w:u w:val="single"/>
    </w:rPr>
  </w:style>
  <w:style w:type="character" w:customStyle="1" w:styleId="matches">
    <w:name w:val="matches"/>
    <w:basedOn w:val="a0"/>
    <w:rsid w:val="00BA1795"/>
  </w:style>
  <w:style w:type="paragraph" w:customStyle="1" w:styleId="s1">
    <w:name w:val="s_1"/>
    <w:basedOn w:val="a"/>
    <w:rsid w:val="00315FDC"/>
    <w:pPr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rsid w:val="00D2691F"/>
  </w:style>
  <w:style w:type="paragraph" w:styleId="aa">
    <w:name w:val="header"/>
    <w:basedOn w:val="a"/>
    <w:link w:val="ab"/>
    <w:semiHidden/>
    <w:unhideWhenUsed/>
    <w:rsid w:val="006F4B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b">
    <w:name w:val="Верхний колонтитул Знак"/>
    <w:basedOn w:val="a0"/>
    <w:link w:val="aa"/>
    <w:semiHidden/>
    <w:rsid w:val="006F4BF8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50;&#1088;&#1080;&#1085;&#1080;&#1095;&#1085;&#1086;&#1077;-&#1072;&#1076;&#1084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492A9-0CB5-470C-B876-0B1BCEC2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Республики Крым</Company>
  <LinksUpToDate>false</LinksUpToDate>
  <CharactersWithSpaces>13810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5</cp:revision>
  <cp:lastPrinted>2020-05-13T08:08:00Z</cp:lastPrinted>
  <dcterms:created xsi:type="dcterms:W3CDTF">2020-06-22T06:14:00Z</dcterms:created>
  <dcterms:modified xsi:type="dcterms:W3CDTF">2020-06-22T07:33:00Z</dcterms:modified>
</cp:coreProperties>
</file>